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9B2AA" w14:textId="77777777" w:rsidR="00877135" w:rsidRPr="00877135" w:rsidRDefault="00877135" w:rsidP="00877135">
      <w:pPr>
        <w:snapToGrid w:val="0"/>
        <w:spacing w:after="0" w:line="240" w:lineRule="auto"/>
        <w:jc w:val="right"/>
        <w:rPr>
          <w:rFonts w:ascii="Times New Roman" w:eastAsia="Calibri" w:hAnsi="Times New Roman" w:cs="Times New Roman"/>
          <w:sz w:val="24"/>
          <w:szCs w:val="24"/>
          <w:lang w:val="lv-LV"/>
        </w:rPr>
      </w:pPr>
      <w:r w:rsidRPr="00877135">
        <w:rPr>
          <w:rFonts w:ascii="Times New Roman" w:eastAsia="Calibri" w:hAnsi="Times New Roman" w:cs="Times New Roman"/>
          <w:sz w:val="24"/>
          <w:szCs w:val="24"/>
          <w:lang w:val="lv-LV"/>
        </w:rPr>
        <w:t>APSTIPRINĀTI</w:t>
      </w:r>
    </w:p>
    <w:p w14:paraId="09B81760" w14:textId="58E46C21" w:rsidR="00877135" w:rsidRPr="00877135" w:rsidRDefault="00877135" w:rsidP="00877135">
      <w:pPr>
        <w:snapToGrid w:val="0"/>
        <w:spacing w:after="0" w:line="240" w:lineRule="auto"/>
        <w:jc w:val="right"/>
        <w:rPr>
          <w:rFonts w:ascii="Times New Roman" w:eastAsia="Calibri" w:hAnsi="Times New Roman" w:cs="Times New Roman"/>
          <w:sz w:val="24"/>
          <w:szCs w:val="24"/>
          <w:lang w:val="lv-LV"/>
        </w:rPr>
      </w:pPr>
      <w:r w:rsidRPr="00877135">
        <w:rPr>
          <w:rFonts w:ascii="Times New Roman" w:eastAsia="Calibri" w:hAnsi="Times New Roman" w:cs="Times New Roman"/>
          <w:sz w:val="24"/>
          <w:szCs w:val="24"/>
          <w:lang w:val="lv-LV"/>
        </w:rPr>
        <w:t xml:space="preserve">ar Daugavpils pilsētas </w:t>
      </w:r>
      <w:r>
        <w:rPr>
          <w:rFonts w:ascii="Times New Roman" w:eastAsia="Calibri" w:hAnsi="Times New Roman" w:cs="Times New Roman"/>
          <w:sz w:val="24"/>
          <w:szCs w:val="24"/>
          <w:lang w:val="lv-LV"/>
        </w:rPr>
        <w:t>BJC “Jaunība” direktores</w:t>
      </w:r>
      <w:r w:rsidRPr="00877135">
        <w:rPr>
          <w:rFonts w:ascii="Times New Roman" w:eastAsia="Calibri" w:hAnsi="Times New Roman" w:cs="Times New Roman"/>
          <w:sz w:val="24"/>
          <w:szCs w:val="24"/>
          <w:lang w:val="lv-LV"/>
        </w:rPr>
        <w:t xml:space="preserve"> </w:t>
      </w:r>
    </w:p>
    <w:p w14:paraId="76657BD6" w14:textId="26D18F24" w:rsidR="00877135" w:rsidRPr="00877135" w:rsidRDefault="00877135" w:rsidP="00877135">
      <w:pPr>
        <w:snapToGrid w:val="0"/>
        <w:spacing w:after="0" w:line="240" w:lineRule="auto"/>
        <w:jc w:val="right"/>
        <w:rPr>
          <w:rFonts w:ascii="Times New Roman" w:eastAsia="Calibri" w:hAnsi="Times New Roman" w:cs="Times New Roman"/>
          <w:sz w:val="24"/>
          <w:szCs w:val="24"/>
          <w:lang w:val="lv-LV"/>
        </w:rPr>
      </w:pPr>
      <w:r w:rsidRPr="00877135">
        <w:rPr>
          <w:rFonts w:ascii="Times New Roman" w:eastAsia="Calibri" w:hAnsi="Times New Roman" w:cs="Times New Roman"/>
          <w:sz w:val="24"/>
          <w:szCs w:val="24"/>
          <w:lang w:val="lv-LV"/>
        </w:rPr>
        <w:t xml:space="preserve">2024. gada </w:t>
      </w:r>
      <w:r>
        <w:rPr>
          <w:rFonts w:ascii="Times New Roman" w:eastAsia="Calibri" w:hAnsi="Times New Roman" w:cs="Times New Roman"/>
          <w:sz w:val="24"/>
          <w:szCs w:val="24"/>
          <w:lang w:val="lv-LV"/>
        </w:rPr>
        <w:t xml:space="preserve"> 04.09.2024.</w:t>
      </w:r>
      <w:r w:rsidRPr="00877135">
        <w:rPr>
          <w:rFonts w:ascii="Times New Roman" w:eastAsia="Calibri" w:hAnsi="Times New Roman" w:cs="Times New Roman"/>
          <w:sz w:val="24"/>
          <w:szCs w:val="24"/>
          <w:lang w:val="lv-LV"/>
        </w:rPr>
        <w:t xml:space="preserve"> rīkojumu Nr.</w:t>
      </w:r>
      <w:r>
        <w:rPr>
          <w:rFonts w:ascii="Times New Roman" w:eastAsia="Calibri" w:hAnsi="Times New Roman" w:cs="Times New Roman"/>
          <w:sz w:val="24"/>
          <w:szCs w:val="24"/>
          <w:lang w:val="lv-LV"/>
        </w:rPr>
        <w:t>1.21/56</w:t>
      </w:r>
    </w:p>
    <w:p w14:paraId="2E4CC943" w14:textId="77777777" w:rsidR="00877135" w:rsidRPr="00877135" w:rsidRDefault="00877135" w:rsidP="00877135">
      <w:pPr>
        <w:snapToGrid w:val="0"/>
        <w:spacing w:after="0" w:line="240" w:lineRule="auto"/>
        <w:jc w:val="right"/>
        <w:rPr>
          <w:rFonts w:ascii="Times New Roman" w:eastAsia="Calibri" w:hAnsi="Times New Roman" w:cs="Times New Roman"/>
          <w:sz w:val="24"/>
          <w:szCs w:val="24"/>
          <w:lang w:val="lv-LV"/>
        </w:rPr>
      </w:pPr>
    </w:p>
    <w:p w14:paraId="52D1E761" w14:textId="77777777" w:rsidR="00877135" w:rsidRPr="00877135" w:rsidRDefault="00877135" w:rsidP="00877135">
      <w:pPr>
        <w:snapToGrid w:val="0"/>
        <w:spacing w:after="0" w:line="240" w:lineRule="auto"/>
        <w:jc w:val="right"/>
        <w:rPr>
          <w:rFonts w:ascii="Times New Roman" w:eastAsia="Calibri" w:hAnsi="Times New Roman" w:cs="Times New Roman"/>
          <w:sz w:val="24"/>
          <w:szCs w:val="24"/>
          <w:lang w:val="lv-LV"/>
        </w:rPr>
      </w:pPr>
    </w:p>
    <w:p w14:paraId="59A65E7C" w14:textId="77777777" w:rsidR="00877135" w:rsidRPr="00877135" w:rsidRDefault="00877135" w:rsidP="00877135">
      <w:pPr>
        <w:snapToGrid w:val="0"/>
        <w:spacing w:after="0" w:line="240" w:lineRule="auto"/>
        <w:jc w:val="center"/>
        <w:rPr>
          <w:rFonts w:ascii="Times New Roman" w:eastAsia="Calibri" w:hAnsi="Times New Roman" w:cs="Times New Roman"/>
          <w:b/>
          <w:bCs/>
          <w:sz w:val="24"/>
          <w:szCs w:val="24"/>
          <w:lang w:val="lv-LV"/>
        </w:rPr>
      </w:pPr>
      <w:r w:rsidRPr="00877135">
        <w:rPr>
          <w:rFonts w:ascii="Times New Roman" w:eastAsia="Calibri" w:hAnsi="Times New Roman" w:cs="Times New Roman"/>
          <w:b/>
          <w:bCs/>
          <w:sz w:val="24"/>
          <w:szCs w:val="24"/>
          <w:lang w:val="lv-LV"/>
        </w:rPr>
        <w:t xml:space="preserve">Daugavpils </w:t>
      </w:r>
      <w:proofErr w:type="spellStart"/>
      <w:r w:rsidRPr="00877135">
        <w:rPr>
          <w:rFonts w:ascii="Times New Roman" w:eastAsia="Calibri" w:hAnsi="Times New Roman" w:cs="Times New Roman"/>
          <w:b/>
          <w:bCs/>
          <w:sz w:val="24"/>
          <w:szCs w:val="24"/>
          <w:lang w:val="lv-LV"/>
        </w:rPr>
        <w:t>valstspilsētas</w:t>
      </w:r>
      <w:proofErr w:type="spellEnd"/>
      <w:r w:rsidRPr="00877135">
        <w:rPr>
          <w:rFonts w:ascii="Times New Roman" w:eastAsia="Calibri" w:hAnsi="Times New Roman" w:cs="Times New Roman"/>
          <w:b/>
          <w:bCs/>
          <w:sz w:val="24"/>
          <w:szCs w:val="24"/>
          <w:lang w:val="lv-LV"/>
        </w:rPr>
        <w:t xml:space="preserve"> pašvaldības iestādes </w:t>
      </w:r>
    </w:p>
    <w:p w14:paraId="6AAFBACD" w14:textId="05503328" w:rsidR="00877135" w:rsidRDefault="00877135" w:rsidP="00877135">
      <w:pPr>
        <w:snapToGrid w:val="0"/>
        <w:spacing w:after="0" w:line="240" w:lineRule="auto"/>
        <w:jc w:val="center"/>
        <w:rPr>
          <w:rFonts w:ascii="Times New Roman" w:eastAsia="Calibri" w:hAnsi="Times New Roman" w:cs="Times New Roman"/>
          <w:b/>
          <w:bCs/>
          <w:sz w:val="24"/>
          <w:szCs w:val="24"/>
          <w:lang w:val="lv-LV"/>
        </w:rPr>
      </w:pPr>
      <w:r w:rsidRPr="00877135">
        <w:rPr>
          <w:rFonts w:ascii="Times New Roman" w:eastAsia="Calibri" w:hAnsi="Times New Roman" w:cs="Times New Roman"/>
          <w:b/>
          <w:bCs/>
          <w:sz w:val="24"/>
          <w:szCs w:val="24"/>
          <w:lang w:val="lv-LV"/>
        </w:rPr>
        <w:t xml:space="preserve">“Daugavpils pilsētas </w:t>
      </w:r>
      <w:r>
        <w:rPr>
          <w:rFonts w:ascii="Times New Roman" w:eastAsia="Calibri" w:hAnsi="Times New Roman" w:cs="Times New Roman"/>
          <w:b/>
          <w:bCs/>
          <w:sz w:val="24"/>
          <w:szCs w:val="24"/>
          <w:lang w:val="lv-LV"/>
        </w:rPr>
        <w:t>Bērnu un jauniešu centra “Jaunība”</w:t>
      </w:r>
    </w:p>
    <w:p w14:paraId="5E83AA9D" w14:textId="67816940" w:rsidR="00877135" w:rsidRPr="00877135" w:rsidRDefault="00877135" w:rsidP="00877135">
      <w:pPr>
        <w:snapToGrid w:val="0"/>
        <w:spacing w:after="0" w:line="240" w:lineRule="auto"/>
        <w:jc w:val="center"/>
        <w:rPr>
          <w:rFonts w:ascii="Times New Roman" w:eastAsia="Calibri" w:hAnsi="Times New Roman" w:cs="Times New Roman"/>
          <w:b/>
          <w:bCs/>
          <w:sz w:val="24"/>
          <w:szCs w:val="24"/>
          <w:lang w:val="lv-LV"/>
        </w:rPr>
      </w:pPr>
      <w:r w:rsidRPr="00877135">
        <w:rPr>
          <w:rFonts w:ascii="Times New Roman" w:eastAsia="Calibri" w:hAnsi="Times New Roman" w:cs="Times New Roman"/>
          <w:b/>
          <w:bCs/>
          <w:sz w:val="24"/>
          <w:szCs w:val="24"/>
          <w:lang w:val="lv-LV"/>
        </w:rPr>
        <w:t xml:space="preserve"> iekšējās trauksmes celšanas noteikumi</w:t>
      </w:r>
    </w:p>
    <w:p w14:paraId="7C3534A1" w14:textId="77777777" w:rsidR="00877135" w:rsidRPr="00877135" w:rsidRDefault="00877135" w:rsidP="00877135">
      <w:pPr>
        <w:spacing w:before="240"/>
        <w:jc w:val="right"/>
        <w:rPr>
          <w:rFonts w:ascii="Times New Roman" w:eastAsia="Calibri" w:hAnsi="Times New Roman" w:cs="Times New Roman"/>
          <w:i/>
          <w:sz w:val="20"/>
          <w:szCs w:val="20"/>
          <w:lang w:val="lv-LV"/>
        </w:rPr>
      </w:pPr>
      <w:r w:rsidRPr="00877135">
        <w:rPr>
          <w:rFonts w:ascii="Times New Roman" w:eastAsia="Calibri" w:hAnsi="Times New Roman" w:cs="Times New Roman"/>
          <w:i/>
          <w:sz w:val="20"/>
          <w:szCs w:val="20"/>
          <w:lang w:val="lv-LV"/>
        </w:rPr>
        <w:t>Izdoti saskaņā ar Trauksmes celšanas likuma 5.panta pirmo daļu</w:t>
      </w:r>
    </w:p>
    <w:p w14:paraId="2030FE66" w14:textId="77777777" w:rsidR="00877135" w:rsidRPr="00877135" w:rsidRDefault="00877135" w:rsidP="00877135">
      <w:pPr>
        <w:numPr>
          <w:ilvl w:val="0"/>
          <w:numId w:val="1"/>
        </w:numPr>
        <w:spacing w:before="240" w:after="120"/>
        <w:ind w:left="714" w:hanging="357"/>
        <w:jc w:val="center"/>
        <w:rPr>
          <w:rFonts w:ascii="Times New Roman" w:eastAsia="Calibri" w:hAnsi="Times New Roman" w:cs="Times New Roman"/>
          <w:b/>
          <w:sz w:val="24"/>
          <w:szCs w:val="24"/>
          <w:lang w:val="lv-LV"/>
        </w:rPr>
      </w:pPr>
      <w:r w:rsidRPr="00877135">
        <w:rPr>
          <w:rFonts w:ascii="Times New Roman" w:eastAsia="Calibri" w:hAnsi="Times New Roman" w:cs="Times New Roman"/>
          <w:b/>
          <w:sz w:val="24"/>
          <w:szCs w:val="24"/>
          <w:lang w:val="lv-LV"/>
        </w:rPr>
        <w:t>Vispārīgie jautājumi</w:t>
      </w:r>
    </w:p>
    <w:p w14:paraId="129C56EA" w14:textId="1826E584" w:rsidR="00877135" w:rsidRPr="00877135" w:rsidRDefault="00877135" w:rsidP="00877135">
      <w:pPr>
        <w:numPr>
          <w:ilvl w:val="0"/>
          <w:numId w:val="2"/>
        </w:numPr>
        <w:snapToGrid w:val="0"/>
        <w:spacing w:before="120" w:after="120"/>
        <w:jc w:val="both"/>
        <w:rPr>
          <w:rFonts w:ascii="Times New Roman" w:eastAsia="Calibri" w:hAnsi="Times New Roman" w:cs="Times New Roman"/>
          <w:sz w:val="24"/>
          <w:szCs w:val="24"/>
          <w:lang w:val="lv-LV"/>
        </w:rPr>
      </w:pPr>
      <w:r w:rsidRPr="00877135">
        <w:rPr>
          <w:rFonts w:ascii="Times New Roman" w:eastAsia="Calibri" w:hAnsi="Times New Roman" w:cs="Times New Roman"/>
          <w:sz w:val="24"/>
          <w:szCs w:val="24"/>
          <w:lang w:val="lv-LV"/>
        </w:rPr>
        <w:t xml:space="preserve">Noteikumi nosaka kārtību, kādā Daugavpils </w:t>
      </w:r>
      <w:proofErr w:type="spellStart"/>
      <w:r w:rsidRPr="00877135">
        <w:rPr>
          <w:rFonts w:ascii="Times New Roman" w:eastAsia="Calibri" w:hAnsi="Times New Roman" w:cs="Times New Roman"/>
          <w:sz w:val="24"/>
          <w:szCs w:val="24"/>
          <w:lang w:val="lv-LV"/>
        </w:rPr>
        <w:t>valstspilsētas</w:t>
      </w:r>
      <w:proofErr w:type="spellEnd"/>
      <w:r w:rsidRPr="00877135">
        <w:rPr>
          <w:rFonts w:ascii="Times New Roman" w:eastAsia="Calibri" w:hAnsi="Times New Roman" w:cs="Times New Roman"/>
          <w:sz w:val="24"/>
          <w:szCs w:val="24"/>
          <w:lang w:val="lv-LV"/>
        </w:rPr>
        <w:t xml:space="preserve"> pašvaldības iestādes “Daugavpils pilsētas </w:t>
      </w:r>
      <w:r>
        <w:rPr>
          <w:rFonts w:ascii="Times New Roman" w:eastAsia="Calibri" w:hAnsi="Times New Roman" w:cs="Times New Roman"/>
          <w:sz w:val="24"/>
          <w:szCs w:val="24"/>
          <w:lang w:val="lv-LV"/>
        </w:rPr>
        <w:t>Bērnu un jauniešu centrs “Jaunība”</w:t>
      </w:r>
      <w:r w:rsidRPr="00877135">
        <w:rPr>
          <w:rFonts w:ascii="Times New Roman" w:eastAsia="Calibri" w:hAnsi="Times New Roman" w:cs="Times New Roman"/>
          <w:sz w:val="24"/>
          <w:szCs w:val="24"/>
          <w:lang w:val="lv-LV"/>
        </w:rPr>
        <w:t xml:space="preserve"> (turpmāk – </w:t>
      </w:r>
      <w:r>
        <w:rPr>
          <w:rFonts w:ascii="Times New Roman" w:eastAsia="Calibri" w:hAnsi="Times New Roman" w:cs="Times New Roman"/>
          <w:sz w:val="24"/>
          <w:szCs w:val="24"/>
          <w:lang w:val="lv-LV"/>
        </w:rPr>
        <w:t>BJC “Jaunība”</w:t>
      </w:r>
      <w:r w:rsidRPr="00877135">
        <w:rPr>
          <w:rFonts w:ascii="Times New Roman" w:eastAsia="Calibri" w:hAnsi="Times New Roman" w:cs="Times New Roman"/>
          <w:sz w:val="24"/>
          <w:szCs w:val="24"/>
          <w:lang w:val="lv-LV"/>
        </w:rPr>
        <w:t xml:space="preserve">) darbinieks (amatpersona) vai cita fiziska persona, kura </w:t>
      </w:r>
      <w:r>
        <w:rPr>
          <w:rFonts w:ascii="Times New Roman" w:eastAsia="Calibri" w:hAnsi="Times New Roman" w:cs="Times New Roman"/>
          <w:sz w:val="24"/>
          <w:szCs w:val="24"/>
          <w:lang w:val="lv-LV"/>
        </w:rPr>
        <w:t>BJC “Jaunība”</w:t>
      </w:r>
      <w:r w:rsidRPr="00877135">
        <w:rPr>
          <w:rFonts w:ascii="Times New Roman" w:eastAsia="Calibri" w:hAnsi="Times New Roman" w:cs="Times New Roman"/>
          <w:sz w:val="24"/>
          <w:szCs w:val="24"/>
          <w:lang w:val="lv-LV"/>
        </w:rPr>
        <w:t xml:space="preserve"> sniedz pakalpojumu, dibina tiesiskās attiecības vai esot praksē, informē par iespējamu pārkāpumu (turpmāk – trauksmes cēlējs).</w:t>
      </w:r>
    </w:p>
    <w:p w14:paraId="12BF09E8" w14:textId="77777777" w:rsidR="00877135" w:rsidRPr="00877135" w:rsidRDefault="00877135" w:rsidP="00877135">
      <w:pPr>
        <w:numPr>
          <w:ilvl w:val="0"/>
          <w:numId w:val="2"/>
        </w:numPr>
        <w:snapToGrid w:val="0"/>
        <w:spacing w:before="120" w:after="120"/>
        <w:ind w:left="357" w:hanging="357"/>
        <w:jc w:val="both"/>
        <w:rPr>
          <w:rFonts w:ascii="Times New Roman" w:eastAsia="Calibri" w:hAnsi="Times New Roman" w:cs="Times New Roman"/>
          <w:sz w:val="24"/>
          <w:szCs w:val="24"/>
          <w:lang w:val="lv-LV"/>
        </w:rPr>
      </w:pPr>
      <w:r w:rsidRPr="00877135">
        <w:rPr>
          <w:rFonts w:ascii="Times New Roman" w:eastAsia="Calibri" w:hAnsi="Times New Roman" w:cs="Times New Roman"/>
          <w:sz w:val="24"/>
          <w:szCs w:val="24"/>
          <w:lang w:val="lv-LV"/>
        </w:rPr>
        <w:t>Noteikumos lietotie termini atbilst terminiem, kas noteikti Trauksmes celšanas likumā (turpmāk - Likums)</w:t>
      </w:r>
      <w:r w:rsidRPr="00877135">
        <w:rPr>
          <w:rFonts w:ascii="Times New Roman" w:eastAsia="Calibri" w:hAnsi="Times New Roman" w:cs="Times New Roman"/>
          <w:bCs/>
          <w:sz w:val="24"/>
          <w:szCs w:val="24"/>
          <w:lang w:val="lv-LV"/>
        </w:rPr>
        <w:t>.</w:t>
      </w:r>
    </w:p>
    <w:p w14:paraId="45EBB3EA" w14:textId="77777777" w:rsidR="00877135" w:rsidRPr="00877135" w:rsidRDefault="00877135" w:rsidP="00877135">
      <w:pPr>
        <w:numPr>
          <w:ilvl w:val="0"/>
          <w:numId w:val="2"/>
        </w:numPr>
        <w:snapToGrid w:val="0"/>
        <w:spacing w:before="120" w:after="120"/>
        <w:ind w:left="357" w:hanging="357"/>
        <w:jc w:val="both"/>
        <w:rPr>
          <w:rFonts w:ascii="Times New Roman" w:eastAsia="Calibri" w:hAnsi="Times New Roman" w:cs="Times New Roman"/>
          <w:sz w:val="24"/>
          <w:szCs w:val="24"/>
          <w:lang w:val="lv-LV"/>
        </w:rPr>
      </w:pPr>
      <w:r w:rsidRPr="00877135">
        <w:rPr>
          <w:rFonts w:ascii="Times New Roman" w:eastAsia="Calibri" w:hAnsi="Times New Roman" w:cs="Times New Roman"/>
          <w:sz w:val="24"/>
          <w:szCs w:val="24"/>
          <w:lang w:val="lv-LV"/>
        </w:rPr>
        <w:t>Trauksmes cēlēja personas datiem, ziņojumam un tam pievienotajiem rakstveida vai lietiskajiem pierādījumiem, kā arī trauksmes cēlēja ziņojuma izskatīšanas materiāliem ir ierobežotas pieejamības informācijas statuss.</w:t>
      </w:r>
    </w:p>
    <w:p w14:paraId="7E61FF68" w14:textId="77777777" w:rsidR="00877135" w:rsidRPr="00877135" w:rsidRDefault="00877135" w:rsidP="00877135">
      <w:pPr>
        <w:numPr>
          <w:ilvl w:val="0"/>
          <w:numId w:val="1"/>
        </w:numPr>
        <w:spacing w:before="240" w:after="120"/>
        <w:ind w:left="714" w:hanging="357"/>
        <w:jc w:val="center"/>
        <w:rPr>
          <w:rFonts w:ascii="Times New Roman" w:eastAsia="Calibri" w:hAnsi="Times New Roman" w:cs="Times New Roman"/>
          <w:b/>
          <w:sz w:val="24"/>
          <w:szCs w:val="24"/>
          <w:lang w:val="lv-LV"/>
        </w:rPr>
      </w:pPr>
      <w:r w:rsidRPr="00877135">
        <w:rPr>
          <w:rFonts w:ascii="Times New Roman" w:eastAsia="Calibri" w:hAnsi="Times New Roman" w:cs="Times New Roman"/>
          <w:b/>
          <w:sz w:val="24"/>
          <w:szCs w:val="24"/>
          <w:lang w:val="lv-LV"/>
        </w:rPr>
        <w:t>Trauksmes cēlēja ziņojuma iesniegšanas kārtība</w:t>
      </w:r>
    </w:p>
    <w:p w14:paraId="10902C19" w14:textId="77777777" w:rsidR="00877135" w:rsidRPr="00877135" w:rsidRDefault="00877135" w:rsidP="00877135">
      <w:pPr>
        <w:numPr>
          <w:ilvl w:val="0"/>
          <w:numId w:val="2"/>
        </w:numPr>
        <w:snapToGrid w:val="0"/>
        <w:spacing w:before="120" w:after="120"/>
        <w:ind w:left="357" w:hanging="357"/>
        <w:jc w:val="both"/>
        <w:rPr>
          <w:rFonts w:ascii="Times New Roman" w:eastAsia="Calibri" w:hAnsi="Times New Roman" w:cs="Times New Roman"/>
          <w:sz w:val="24"/>
          <w:szCs w:val="24"/>
          <w:lang w:val="lv-LV"/>
        </w:rPr>
      </w:pPr>
      <w:r w:rsidRPr="00877135">
        <w:rPr>
          <w:rFonts w:ascii="Times New Roman" w:eastAsia="Calibri" w:hAnsi="Times New Roman" w:cs="Times New Roman"/>
          <w:sz w:val="24"/>
          <w:szCs w:val="24"/>
          <w:lang w:val="lv-LV"/>
        </w:rPr>
        <w:t xml:space="preserve">Trauksmes cēlējs informāciju par iespējamu pārkāpumu (turpmāk - iesniegums) iesniedz, izmantojot trauksmes cēlēja ziņojuma veidlapu (pielikums). </w:t>
      </w:r>
    </w:p>
    <w:p w14:paraId="05F8838B" w14:textId="1721C34B" w:rsidR="00877135" w:rsidRPr="00877135" w:rsidRDefault="00877135" w:rsidP="00877135">
      <w:pPr>
        <w:numPr>
          <w:ilvl w:val="0"/>
          <w:numId w:val="2"/>
        </w:numPr>
        <w:snapToGrid w:val="0"/>
        <w:spacing w:before="120" w:after="120"/>
        <w:ind w:left="357" w:hanging="357"/>
        <w:jc w:val="both"/>
        <w:rPr>
          <w:rFonts w:ascii="Times New Roman" w:eastAsia="Calibri" w:hAnsi="Times New Roman" w:cs="Times New Roman"/>
          <w:sz w:val="24"/>
          <w:szCs w:val="24"/>
          <w:lang w:val="lv-LV"/>
        </w:rPr>
      </w:pPr>
      <w:r w:rsidRPr="00877135">
        <w:rPr>
          <w:rFonts w:ascii="Times New Roman" w:eastAsia="Calibri" w:hAnsi="Times New Roman" w:cs="Times New Roman"/>
          <w:sz w:val="24"/>
          <w:szCs w:val="24"/>
          <w:lang w:val="lv-LV"/>
        </w:rPr>
        <w:t xml:space="preserve">Trauksmes cēlēja ziņojuma veidlapa un cita informācija par iekšējo trauksmes celšanas sistēmu </w:t>
      </w:r>
      <w:r>
        <w:rPr>
          <w:rFonts w:ascii="Times New Roman" w:eastAsia="Calibri" w:hAnsi="Times New Roman" w:cs="Times New Roman"/>
          <w:sz w:val="24"/>
          <w:szCs w:val="24"/>
          <w:lang w:val="lv-LV"/>
        </w:rPr>
        <w:t>BJC “Jaunība”</w:t>
      </w:r>
      <w:r w:rsidRPr="00877135">
        <w:rPr>
          <w:rFonts w:ascii="Times New Roman" w:eastAsia="Calibri" w:hAnsi="Times New Roman" w:cs="Times New Roman"/>
          <w:sz w:val="24"/>
          <w:szCs w:val="24"/>
          <w:lang w:val="lv-LV"/>
        </w:rPr>
        <w:t xml:space="preserve"> tiek publicēta </w:t>
      </w:r>
      <w:r>
        <w:rPr>
          <w:rFonts w:ascii="Times New Roman" w:eastAsia="Calibri" w:hAnsi="Times New Roman" w:cs="Times New Roman"/>
          <w:sz w:val="24"/>
          <w:szCs w:val="24"/>
          <w:lang w:val="lv-LV"/>
        </w:rPr>
        <w:t>iestādes mājas lapā</w:t>
      </w:r>
      <w:r w:rsidRPr="00877135">
        <w:rPr>
          <w:rFonts w:ascii="Times New Roman" w:eastAsia="Calibri" w:hAnsi="Times New Roman" w:cs="Times New Roman"/>
          <w:sz w:val="24"/>
          <w:szCs w:val="24"/>
          <w:lang w:val="lv-LV"/>
        </w:rPr>
        <w:t xml:space="preserve"> </w:t>
      </w:r>
      <w:hyperlink r:id="rId7" w:history="1">
        <w:r w:rsidRPr="00877135">
          <w:rPr>
            <w:rStyle w:val="Hipersaite"/>
            <w:rFonts w:ascii="Times New Roman" w:eastAsia="Calibri" w:hAnsi="Times New Roman" w:cs="Times New Roman"/>
            <w:sz w:val="24"/>
            <w:szCs w:val="24"/>
            <w:lang w:val="lv-LV"/>
          </w:rPr>
          <w:t>www.</w:t>
        </w:r>
        <w:r w:rsidRPr="00B77F4A">
          <w:rPr>
            <w:rStyle w:val="Hipersaite"/>
            <w:rFonts w:ascii="Times New Roman" w:eastAsia="Calibri" w:hAnsi="Times New Roman" w:cs="Times New Roman"/>
            <w:sz w:val="24"/>
            <w:szCs w:val="24"/>
            <w:lang w:val="lv-LV"/>
          </w:rPr>
          <w:t>jauniba</w:t>
        </w:r>
        <w:r w:rsidRPr="00877135">
          <w:rPr>
            <w:rStyle w:val="Hipersaite"/>
            <w:rFonts w:ascii="Times New Roman" w:eastAsia="Calibri" w:hAnsi="Times New Roman" w:cs="Times New Roman"/>
            <w:sz w:val="24"/>
            <w:szCs w:val="24"/>
            <w:lang w:val="lv-LV"/>
          </w:rPr>
          <w:t>.lv</w:t>
        </w:r>
      </w:hyperlink>
      <w:r w:rsidRPr="00877135">
        <w:rPr>
          <w:rFonts w:ascii="Times New Roman" w:eastAsia="Calibri" w:hAnsi="Times New Roman" w:cs="Times New Roman"/>
          <w:sz w:val="24"/>
          <w:szCs w:val="24"/>
          <w:lang w:val="lv-LV"/>
        </w:rPr>
        <w:t xml:space="preserve">  .</w:t>
      </w:r>
    </w:p>
    <w:p w14:paraId="29DB1169" w14:textId="77777777" w:rsidR="00877135" w:rsidRPr="00877135" w:rsidRDefault="00877135" w:rsidP="00877135">
      <w:pPr>
        <w:numPr>
          <w:ilvl w:val="0"/>
          <w:numId w:val="2"/>
        </w:numPr>
        <w:snapToGrid w:val="0"/>
        <w:spacing w:before="120" w:after="0"/>
        <w:ind w:left="357" w:hanging="357"/>
        <w:jc w:val="both"/>
        <w:rPr>
          <w:rFonts w:ascii="Times New Roman" w:eastAsia="Calibri" w:hAnsi="Times New Roman" w:cs="Times New Roman"/>
          <w:sz w:val="24"/>
          <w:szCs w:val="24"/>
          <w:lang w:val="lv-LV"/>
        </w:rPr>
      </w:pPr>
      <w:r w:rsidRPr="00877135">
        <w:rPr>
          <w:rFonts w:ascii="Times New Roman" w:eastAsia="Calibri" w:hAnsi="Times New Roman" w:cs="Times New Roman"/>
          <w:sz w:val="24"/>
          <w:szCs w:val="24"/>
          <w:lang w:val="lv-LV"/>
        </w:rPr>
        <w:t>Trauksmes cēlējs var iesniegt trauksmes cēlēja ziņojumu, izmantojot šādus trauksmes cēlēja ziņojumu iesniegšanas kanālus:</w:t>
      </w:r>
    </w:p>
    <w:p w14:paraId="5437BF89" w14:textId="53069FB5" w:rsidR="00877135" w:rsidRPr="00877135" w:rsidRDefault="00877135" w:rsidP="00877135">
      <w:pPr>
        <w:numPr>
          <w:ilvl w:val="1"/>
          <w:numId w:val="2"/>
        </w:numPr>
        <w:snapToGrid w:val="0"/>
        <w:spacing w:after="0"/>
        <w:ind w:left="788" w:hanging="431"/>
        <w:jc w:val="both"/>
        <w:rPr>
          <w:rFonts w:ascii="Times New Roman" w:eastAsia="Calibri" w:hAnsi="Times New Roman" w:cs="Times New Roman"/>
          <w:sz w:val="24"/>
          <w:szCs w:val="24"/>
          <w:lang w:val="lv-LV"/>
        </w:rPr>
      </w:pPr>
      <w:r w:rsidRPr="00877135">
        <w:rPr>
          <w:rFonts w:ascii="Times New Roman" w:eastAsia="Calibri" w:hAnsi="Times New Roman" w:cs="Times New Roman"/>
          <w:sz w:val="24"/>
          <w:szCs w:val="24"/>
          <w:lang w:val="lv-LV"/>
        </w:rPr>
        <w:t xml:space="preserve">atbildīgajai personai </w:t>
      </w:r>
      <w:r w:rsidR="00C81FF4">
        <w:rPr>
          <w:rFonts w:ascii="Times New Roman" w:eastAsia="Calibri" w:hAnsi="Times New Roman" w:cs="Times New Roman"/>
          <w:sz w:val="24"/>
          <w:szCs w:val="24"/>
          <w:lang w:val="lv-LV"/>
        </w:rPr>
        <w:t>BJC “Jaunība”</w:t>
      </w:r>
      <w:r w:rsidRPr="00877135">
        <w:rPr>
          <w:rFonts w:ascii="Times New Roman" w:eastAsia="Calibri" w:hAnsi="Times New Roman" w:cs="Times New Roman"/>
          <w:sz w:val="24"/>
          <w:szCs w:val="24"/>
          <w:lang w:val="lv-LV"/>
        </w:rPr>
        <w:t xml:space="preserve"> iekšējās trauksmes celšanas jautājumos – </w:t>
      </w:r>
      <w:r w:rsidR="00C81FF4">
        <w:rPr>
          <w:rFonts w:ascii="Times New Roman" w:eastAsia="Calibri" w:hAnsi="Times New Roman" w:cs="Times New Roman"/>
          <w:sz w:val="24"/>
          <w:szCs w:val="24"/>
          <w:lang w:val="lv-LV"/>
        </w:rPr>
        <w:t>BJC “Jaunība” direktorei Ainai Jansonei</w:t>
      </w:r>
      <w:r w:rsidRPr="00877135">
        <w:rPr>
          <w:rFonts w:ascii="Times New Roman" w:eastAsia="Calibri" w:hAnsi="Times New Roman" w:cs="Times New Roman"/>
          <w:sz w:val="24"/>
          <w:szCs w:val="24"/>
          <w:lang w:val="lv-LV"/>
        </w:rPr>
        <w:t xml:space="preserve"> (</w:t>
      </w:r>
      <w:r w:rsidR="00C81FF4">
        <w:rPr>
          <w:rFonts w:ascii="Times New Roman" w:eastAsia="Calibri" w:hAnsi="Times New Roman" w:cs="Times New Roman"/>
          <w:sz w:val="24"/>
          <w:szCs w:val="24"/>
          <w:lang w:val="lv-LV"/>
        </w:rPr>
        <w:t>BJC “Jaunība” direktores</w:t>
      </w:r>
      <w:r w:rsidRPr="00877135">
        <w:rPr>
          <w:rFonts w:ascii="Times New Roman" w:eastAsia="Calibri" w:hAnsi="Times New Roman" w:cs="Times New Roman"/>
          <w:sz w:val="24"/>
          <w:szCs w:val="24"/>
          <w:lang w:val="lv-LV"/>
        </w:rPr>
        <w:t xml:space="preserve"> prombūtnes laikā personai, kas to aizvieto) (turpmāk – Atbildīgā persona) slēgtā aploksnē ar norādi </w:t>
      </w:r>
      <w:r w:rsidRPr="00877135">
        <w:rPr>
          <w:rFonts w:ascii="Times New Roman" w:eastAsia="Calibri" w:hAnsi="Times New Roman" w:cs="Times New Roman"/>
          <w:i/>
          <w:sz w:val="24"/>
          <w:szCs w:val="24"/>
          <w:lang w:val="lv-LV"/>
        </w:rPr>
        <w:t>“Trauksmes cēlēja ziņojums”</w:t>
      </w:r>
      <w:r w:rsidRPr="00877135">
        <w:rPr>
          <w:rFonts w:ascii="Times New Roman" w:eastAsia="Calibri" w:hAnsi="Times New Roman" w:cs="Times New Roman"/>
          <w:sz w:val="24"/>
          <w:szCs w:val="24"/>
          <w:lang w:val="lv-LV"/>
        </w:rPr>
        <w:t xml:space="preserve">; </w:t>
      </w:r>
    </w:p>
    <w:p w14:paraId="79BBD52A" w14:textId="18D8A173" w:rsidR="00877135" w:rsidRPr="00877135" w:rsidRDefault="00877135" w:rsidP="00877135">
      <w:pPr>
        <w:numPr>
          <w:ilvl w:val="1"/>
          <w:numId w:val="2"/>
        </w:numPr>
        <w:snapToGrid w:val="0"/>
        <w:spacing w:after="0"/>
        <w:ind w:left="788" w:hanging="431"/>
        <w:jc w:val="both"/>
        <w:rPr>
          <w:rFonts w:ascii="Times New Roman" w:eastAsia="Calibri" w:hAnsi="Times New Roman" w:cs="Times New Roman"/>
          <w:sz w:val="24"/>
          <w:szCs w:val="24"/>
          <w:lang w:val="lv-LV"/>
        </w:rPr>
      </w:pPr>
      <w:r w:rsidRPr="00877135">
        <w:rPr>
          <w:rFonts w:ascii="Times New Roman" w:eastAsia="Calibri" w:hAnsi="Times New Roman" w:cs="Times New Roman"/>
          <w:sz w:val="24"/>
          <w:szCs w:val="24"/>
          <w:lang w:val="lv-LV"/>
        </w:rPr>
        <w:t xml:space="preserve">nosūtot uz elektronisko pasta adresi </w:t>
      </w:r>
      <w:hyperlink r:id="rId8" w:history="1">
        <w:r w:rsidR="00C81FF4" w:rsidRPr="00B77F4A">
          <w:rPr>
            <w:rStyle w:val="Hipersaite"/>
            <w:rFonts w:ascii="Times New Roman" w:eastAsia="Calibri" w:hAnsi="Times New Roman" w:cs="Times New Roman"/>
            <w:sz w:val="24"/>
            <w:szCs w:val="24"/>
            <w:lang w:val="lv-LV"/>
          </w:rPr>
          <w:t>aina.jansone@jauniba.lv</w:t>
        </w:r>
      </w:hyperlink>
      <w:r w:rsidR="00C81FF4">
        <w:rPr>
          <w:rFonts w:ascii="Times New Roman" w:eastAsia="Calibri" w:hAnsi="Times New Roman" w:cs="Times New Roman"/>
          <w:sz w:val="24"/>
          <w:szCs w:val="24"/>
          <w:lang w:val="lv-LV"/>
        </w:rPr>
        <w:t xml:space="preserve"> </w:t>
      </w:r>
      <w:r w:rsidRPr="00877135">
        <w:rPr>
          <w:rFonts w:ascii="Times New Roman" w:eastAsia="Calibri" w:hAnsi="Times New Roman" w:cs="Times New Roman"/>
          <w:sz w:val="24"/>
          <w:szCs w:val="24"/>
          <w:lang w:val="lv-LV"/>
        </w:rPr>
        <w:t xml:space="preserve">ar norādi </w:t>
      </w:r>
      <w:r w:rsidRPr="00877135">
        <w:rPr>
          <w:rFonts w:ascii="Times New Roman" w:eastAsia="Calibri" w:hAnsi="Times New Roman" w:cs="Times New Roman"/>
          <w:i/>
          <w:sz w:val="24"/>
          <w:szCs w:val="24"/>
          <w:lang w:val="lv-LV"/>
        </w:rPr>
        <w:t>“Trauksmes cēlēja ziņojums”</w:t>
      </w:r>
      <w:r w:rsidRPr="00877135">
        <w:rPr>
          <w:rFonts w:ascii="Times New Roman" w:eastAsia="Calibri" w:hAnsi="Times New Roman" w:cs="Times New Roman"/>
          <w:sz w:val="24"/>
          <w:szCs w:val="24"/>
          <w:lang w:val="lv-LV"/>
        </w:rPr>
        <w:t>;</w:t>
      </w:r>
    </w:p>
    <w:p w14:paraId="35EDA9C3" w14:textId="7677F85D" w:rsidR="00877135" w:rsidRPr="00877135" w:rsidRDefault="00877135" w:rsidP="00877135">
      <w:pPr>
        <w:numPr>
          <w:ilvl w:val="1"/>
          <w:numId w:val="2"/>
        </w:numPr>
        <w:snapToGrid w:val="0"/>
        <w:spacing w:after="0"/>
        <w:ind w:left="788" w:hanging="431"/>
        <w:jc w:val="both"/>
        <w:rPr>
          <w:rFonts w:ascii="Times New Roman" w:eastAsia="Calibri" w:hAnsi="Times New Roman" w:cs="Times New Roman"/>
          <w:sz w:val="24"/>
          <w:szCs w:val="24"/>
          <w:lang w:val="lv-LV"/>
        </w:rPr>
      </w:pPr>
      <w:r w:rsidRPr="00877135">
        <w:rPr>
          <w:rFonts w:ascii="Times New Roman" w:eastAsia="Calibri" w:hAnsi="Times New Roman" w:cs="Times New Roman"/>
          <w:sz w:val="24"/>
          <w:szCs w:val="24"/>
          <w:lang w:val="lv-LV"/>
        </w:rPr>
        <w:t xml:space="preserve">ievietojot to ziņošanas pastkastē, kura izvietota </w:t>
      </w:r>
      <w:r w:rsidR="00C81FF4">
        <w:rPr>
          <w:rFonts w:ascii="Times New Roman" w:eastAsia="Calibri" w:hAnsi="Times New Roman" w:cs="Times New Roman"/>
          <w:sz w:val="24"/>
          <w:szCs w:val="24"/>
          <w:lang w:val="lv-LV"/>
        </w:rPr>
        <w:t xml:space="preserve">BJC “Jaunība” centrālajā </w:t>
      </w:r>
      <w:r w:rsidRPr="00877135">
        <w:rPr>
          <w:rFonts w:ascii="Times New Roman" w:eastAsia="Calibri" w:hAnsi="Times New Roman" w:cs="Times New Roman"/>
          <w:sz w:val="24"/>
          <w:szCs w:val="24"/>
          <w:lang w:val="lv-LV"/>
        </w:rPr>
        <w:t>ēkā Saules ielā 7, Daugavpilī, 1.stāv</w:t>
      </w:r>
      <w:r w:rsidR="00C81FF4">
        <w:rPr>
          <w:rFonts w:ascii="Times New Roman" w:eastAsia="Calibri" w:hAnsi="Times New Roman" w:cs="Times New Roman"/>
          <w:sz w:val="24"/>
          <w:szCs w:val="24"/>
          <w:lang w:val="lv-LV"/>
        </w:rPr>
        <w:t>a foajē</w:t>
      </w:r>
      <w:r w:rsidRPr="00877135">
        <w:rPr>
          <w:rFonts w:ascii="Times New Roman" w:eastAsia="Calibri" w:hAnsi="Times New Roman" w:cs="Times New Roman"/>
          <w:sz w:val="24"/>
          <w:szCs w:val="24"/>
          <w:lang w:val="lv-LV"/>
        </w:rPr>
        <w:t>;</w:t>
      </w:r>
    </w:p>
    <w:p w14:paraId="79968144" w14:textId="01DDFF13" w:rsidR="00877135" w:rsidRPr="00877135" w:rsidRDefault="00877135" w:rsidP="00877135">
      <w:pPr>
        <w:numPr>
          <w:ilvl w:val="1"/>
          <w:numId w:val="2"/>
        </w:numPr>
        <w:snapToGrid w:val="0"/>
        <w:spacing w:after="0"/>
        <w:ind w:left="788" w:hanging="431"/>
        <w:jc w:val="both"/>
        <w:rPr>
          <w:rFonts w:ascii="Times New Roman" w:eastAsia="Calibri" w:hAnsi="Times New Roman" w:cs="Times New Roman"/>
          <w:sz w:val="24"/>
          <w:szCs w:val="24"/>
          <w:lang w:val="lv-LV"/>
        </w:rPr>
      </w:pPr>
      <w:r w:rsidRPr="00877135">
        <w:rPr>
          <w:rFonts w:ascii="Times New Roman" w:eastAsia="Calibri" w:hAnsi="Times New Roman" w:cs="Times New Roman"/>
          <w:sz w:val="24"/>
          <w:szCs w:val="24"/>
          <w:lang w:val="lv-LV"/>
        </w:rPr>
        <w:t xml:space="preserve">nosūtot </w:t>
      </w:r>
      <w:r w:rsidR="00C81FF4">
        <w:rPr>
          <w:rFonts w:ascii="Times New Roman" w:eastAsia="Calibri" w:hAnsi="Times New Roman" w:cs="Times New Roman"/>
          <w:sz w:val="24"/>
          <w:szCs w:val="24"/>
          <w:lang w:val="lv-LV"/>
        </w:rPr>
        <w:t>BJC “Jaunība”</w:t>
      </w:r>
      <w:r w:rsidRPr="00877135">
        <w:rPr>
          <w:rFonts w:ascii="Times New Roman" w:eastAsia="Calibri" w:hAnsi="Times New Roman" w:cs="Times New Roman"/>
          <w:sz w:val="24"/>
          <w:szCs w:val="24"/>
          <w:lang w:val="lv-LV"/>
        </w:rPr>
        <w:t xml:space="preserve"> elektroniski uz oficiālo elektronisko adresi, uz elektroniskā pasta adresi </w:t>
      </w:r>
      <w:r w:rsidR="00C81FF4">
        <w:rPr>
          <w:rFonts w:ascii="Times New Roman" w:eastAsia="Calibri" w:hAnsi="Times New Roman" w:cs="Times New Roman"/>
          <w:sz w:val="24"/>
          <w:szCs w:val="24"/>
          <w:lang w:val="lv-LV"/>
        </w:rPr>
        <w:t xml:space="preserve">– </w:t>
      </w:r>
      <w:hyperlink r:id="rId9" w:history="1">
        <w:r w:rsidR="006D5157" w:rsidRPr="004A318B">
          <w:rPr>
            <w:rStyle w:val="Hipersaite"/>
            <w:rFonts w:ascii="Times New Roman" w:eastAsia="Calibri" w:hAnsi="Times New Roman" w:cs="Times New Roman"/>
            <w:sz w:val="24"/>
            <w:szCs w:val="24"/>
            <w:lang w:val="lv-LV"/>
          </w:rPr>
          <w:t>jauniba@jauniba.lv</w:t>
        </w:r>
      </w:hyperlink>
      <w:r w:rsidR="00C81FF4">
        <w:rPr>
          <w:rFonts w:ascii="Times New Roman" w:eastAsia="Calibri" w:hAnsi="Times New Roman" w:cs="Times New Roman"/>
          <w:sz w:val="24"/>
          <w:szCs w:val="24"/>
          <w:lang w:val="lv-LV"/>
        </w:rPr>
        <w:t xml:space="preserve"> </w:t>
      </w:r>
      <w:r w:rsidRPr="00877135">
        <w:rPr>
          <w:rFonts w:ascii="Times New Roman" w:eastAsia="Calibri" w:hAnsi="Times New Roman" w:cs="Times New Roman"/>
          <w:sz w:val="24"/>
          <w:szCs w:val="24"/>
          <w:lang w:val="lv-LV"/>
        </w:rPr>
        <w:t xml:space="preserve">vai pa pastu ar norādi </w:t>
      </w:r>
      <w:r w:rsidRPr="00877135">
        <w:rPr>
          <w:rFonts w:ascii="Times New Roman" w:eastAsia="Calibri" w:hAnsi="Times New Roman" w:cs="Times New Roman"/>
          <w:i/>
          <w:sz w:val="24"/>
          <w:szCs w:val="24"/>
          <w:lang w:val="lv-LV"/>
        </w:rPr>
        <w:t>“Trauksmes cēlēja ziņojums”;</w:t>
      </w:r>
    </w:p>
    <w:p w14:paraId="1DEA0F55" w14:textId="76D1F927" w:rsidR="00877135" w:rsidRPr="00877135" w:rsidRDefault="00636380" w:rsidP="00877135">
      <w:pPr>
        <w:numPr>
          <w:ilvl w:val="1"/>
          <w:numId w:val="2"/>
        </w:numPr>
        <w:snapToGrid w:val="0"/>
        <w:spacing w:after="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izglītības pārvaldei</w:t>
      </w:r>
      <w:r w:rsidR="00877135" w:rsidRPr="00877135">
        <w:rPr>
          <w:rFonts w:ascii="Times New Roman" w:eastAsia="Calibri" w:hAnsi="Times New Roman" w:cs="Times New Roman"/>
          <w:sz w:val="24"/>
          <w:szCs w:val="24"/>
          <w:lang w:val="lv-LV"/>
        </w:rPr>
        <w:t>, ja iesniegumu iesniedz Atbildīgā persona vai ja iesniegumu iesniedz par Atbildīgo personu.</w:t>
      </w:r>
    </w:p>
    <w:p w14:paraId="375AECA6" w14:textId="526D1F01" w:rsidR="00877135" w:rsidRPr="00877135" w:rsidRDefault="00877135" w:rsidP="00877135">
      <w:pPr>
        <w:numPr>
          <w:ilvl w:val="0"/>
          <w:numId w:val="2"/>
        </w:numPr>
        <w:snapToGrid w:val="0"/>
        <w:spacing w:before="120" w:after="120"/>
        <w:ind w:left="357" w:hanging="357"/>
        <w:jc w:val="both"/>
        <w:rPr>
          <w:rFonts w:ascii="Times New Roman" w:eastAsia="Calibri" w:hAnsi="Times New Roman" w:cs="Times New Roman"/>
          <w:sz w:val="24"/>
          <w:szCs w:val="24"/>
          <w:lang w:val="lv-LV"/>
        </w:rPr>
      </w:pPr>
      <w:r w:rsidRPr="00877135">
        <w:rPr>
          <w:rFonts w:ascii="Times New Roman" w:eastAsia="Calibri" w:hAnsi="Times New Roman" w:cs="Times New Roman"/>
          <w:sz w:val="24"/>
          <w:szCs w:val="24"/>
          <w:lang w:val="lv-LV"/>
        </w:rPr>
        <w:t>Ja trauksmes cēlējs iesniegumu Atbildīgajai personai iesniedz klātienē mutvārdos</w:t>
      </w:r>
      <w:r w:rsidR="006D5157">
        <w:rPr>
          <w:rFonts w:ascii="Times New Roman" w:eastAsia="Calibri" w:hAnsi="Times New Roman" w:cs="Times New Roman"/>
          <w:sz w:val="24"/>
          <w:szCs w:val="24"/>
          <w:lang w:val="lv-LV"/>
        </w:rPr>
        <w:t>,</w:t>
      </w:r>
      <w:r w:rsidRPr="00877135">
        <w:rPr>
          <w:rFonts w:ascii="Times New Roman" w:eastAsia="Calibri" w:hAnsi="Times New Roman" w:cs="Times New Roman"/>
          <w:sz w:val="24"/>
          <w:szCs w:val="24"/>
          <w:lang w:val="lv-LV"/>
        </w:rPr>
        <w:t xml:space="preserve"> Atbildīgā persona to trauksmes cēlēja klātbūtnē noformē </w:t>
      </w:r>
      <w:proofErr w:type="spellStart"/>
      <w:r w:rsidRPr="00877135">
        <w:rPr>
          <w:rFonts w:ascii="Times New Roman" w:eastAsia="Calibri" w:hAnsi="Times New Roman" w:cs="Times New Roman"/>
          <w:sz w:val="24"/>
          <w:szCs w:val="24"/>
          <w:lang w:val="lv-LV"/>
        </w:rPr>
        <w:t>rakstveidā</w:t>
      </w:r>
      <w:proofErr w:type="spellEnd"/>
      <w:r w:rsidRPr="00877135">
        <w:rPr>
          <w:rFonts w:ascii="Times New Roman" w:eastAsia="Calibri" w:hAnsi="Times New Roman" w:cs="Times New Roman"/>
          <w:sz w:val="24"/>
          <w:szCs w:val="24"/>
          <w:lang w:val="lv-LV"/>
        </w:rPr>
        <w:t>, izmantojot trauksmes cēlēja ziņojuma veidlapu.</w:t>
      </w:r>
    </w:p>
    <w:p w14:paraId="36355BB2" w14:textId="292F29AD" w:rsidR="00877135" w:rsidRPr="00877135" w:rsidRDefault="00877135" w:rsidP="00877135">
      <w:pPr>
        <w:numPr>
          <w:ilvl w:val="0"/>
          <w:numId w:val="2"/>
        </w:numPr>
        <w:snapToGrid w:val="0"/>
        <w:spacing w:before="120" w:after="120"/>
        <w:ind w:left="357" w:hanging="357"/>
        <w:jc w:val="both"/>
        <w:rPr>
          <w:rFonts w:ascii="Times New Roman" w:eastAsia="Calibri" w:hAnsi="Times New Roman" w:cs="Times New Roman"/>
          <w:sz w:val="24"/>
          <w:szCs w:val="24"/>
          <w:lang w:val="lv-LV"/>
        </w:rPr>
      </w:pPr>
      <w:r w:rsidRPr="00877135">
        <w:rPr>
          <w:rFonts w:ascii="Times New Roman" w:eastAsia="Calibri" w:hAnsi="Times New Roman" w:cs="Times New Roman"/>
          <w:sz w:val="24"/>
          <w:szCs w:val="24"/>
          <w:lang w:val="lv-LV"/>
        </w:rPr>
        <w:t xml:space="preserve">Ja trauksmes cēlējs iesniegumu Atbildīgajai personai iesniedz mutiski, zvanot pa tālruni, Atbildīgā persona pieraksta sarunu, izmantojot trauksmes cēlēja ziņojuma veidlapu, un </w:t>
      </w:r>
      <w:proofErr w:type="spellStart"/>
      <w:r w:rsidR="006D5157">
        <w:rPr>
          <w:rFonts w:ascii="Times New Roman" w:eastAsia="Calibri" w:hAnsi="Times New Roman" w:cs="Times New Roman"/>
          <w:sz w:val="24"/>
          <w:szCs w:val="24"/>
          <w:lang w:val="lv-LV"/>
        </w:rPr>
        <w:t>nosūta</w:t>
      </w:r>
      <w:proofErr w:type="spellEnd"/>
      <w:r w:rsidRPr="00877135">
        <w:rPr>
          <w:rFonts w:ascii="Times New Roman" w:eastAsia="Calibri" w:hAnsi="Times New Roman" w:cs="Times New Roman"/>
          <w:sz w:val="24"/>
          <w:szCs w:val="24"/>
          <w:lang w:val="lv-LV"/>
        </w:rPr>
        <w:t xml:space="preserve"> personai parakstīšanai uz tās norādīto adresi (elektronisko vai pasta).</w:t>
      </w:r>
    </w:p>
    <w:p w14:paraId="380B88C4" w14:textId="45131BFE" w:rsidR="00877135" w:rsidRPr="00877135" w:rsidRDefault="00877135" w:rsidP="00877135">
      <w:pPr>
        <w:numPr>
          <w:ilvl w:val="0"/>
          <w:numId w:val="2"/>
        </w:numPr>
        <w:snapToGrid w:val="0"/>
        <w:spacing w:before="120" w:after="0"/>
        <w:ind w:left="357" w:hanging="357"/>
        <w:jc w:val="both"/>
        <w:rPr>
          <w:rFonts w:ascii="Times New Roman" w:eastAsia="Calibri" w:hAnsi="Times New Roman" w:cs="Times New Roman"/>
          <w:sz w:val="24"/>
          <w:szCs w:val="24"/>
          <w:lang w:val="lv-LV"/>
        </w:rPr>
      </w:pPr>
      <w:r w:rsidRPr="00877135">
        <w:rPr>
          <w:rFonts w:ascii="Times New Roman" w:eastAsia="Calibri" w:hAnsi="Times New Roman" w:cs="Times New Roman"/>
          <w:sz w:val="24"/>
          <w:szCs w:val="24"/>
          <w:lang w:val="lv-LV"/>
        </w:rPr>
        <w:lastRenderedPageBreak/>
        <w:t xml:space="preserve">Ja trauksmes cēlējs iesniegumu iesniedz, izmantojot šajos noteikumos un Likumā neminētus citus saziņas veidus, </w:t>
      </w:r>
      <w:r w:rsidR="00636380">
        <w:rPr>
          <w:rFonts w:ascii="Times New Roman" w:eastAsia="Calibri" w:hAnsi="Times New Roman" w:cs="Times New Roman"/>
          <w:sz w:val="24"/>
          <w:szCs w:val="24"/>
          <w:lang w:val="lv-LV"/>
        </w:rPr>
        <w:t>BJC “Jaunība”</w:t>
      </w:r>
      <w:r w:rsidRPr="00877135">
        <w:rPr>
          <w:rFonts w:ascii="Times New Roman" w:eastAsia="Calibri" w:hAnsi="Times New Roman" w:cs="Times New Roman"/>
          <w:sz w:val="24"/>
          <w:szCs w:val="24"/>
          <w:lang w:val="lv-LV"/>
        </w:rPr>
        <w:t xml:space="preserve"> darbinieks saņemto iesniegumu nekavējoties nodod Atbildīgai personai, to nereģistrējot iestādes lietvedības un elektronisko dokumentu vadības sistēmā.</w:t>
      </w:r>
    </w:p>
    <w:p w14:paraId="2D8A9D86" w14:textId="77777777" w:rsidR="00877135" w:rsidRPr="00877135" w:rsidRDefault="00877135" w:rsidP="00877135">
      <w:pPr>
        <w:numPr>
          <w:ilvl w:val="0"/>
          <w:numId w:val="2"/>
        </w:numPr>
        <w:snapToGrid w:val="0"/>
        <w:spacing w:before="120" w:after="0"/>
        <w:ind w:left="357" w:hanging="357"/>
        <w:jc w:val="both"/>
        <w:rPr>
          <w:rFonts w:ascii="Times New Roman" w:eastAsia="Calibri" w:hAnsi="Times New Roman" w:cs="Times New Roman"/>
          <w:sz w:val="24"/>
          <w:szCs w:val="24"/>
          <w:lang w:val="lv-LV"/>
        </w:rPr>
      </w:pPr>
      <w:r w:rsidRPr="00877135">
        <w:rPr>
          <w:rFonts w:ascii="Times New Roman" w:eastAsia="Calibri" w:hAnsi="Times New Roman" w:cs="Times New Roman"/>
          <w:sz w:val="24"/>
          <w:szCs w:val="24"/>
          <w:lang w:val="lv-LV"/>
        </w:rPr>
        <w:t>Atbildīgā persona, saņemot trauksmes cēlēja ziņojumu, reģistrē to Trauksmes cēlēju ziņojumu reģistrā.</w:t>
      </w:r>
    </w:p>
    <w:p w14:paraId="39C9DABF" w14:textId="77777777" w:rsidR="00877135" w:rsidRPr="00877135" w:rsidRDefault="00877135" w:rsidP="00877135">
      <w:pPr>
        <w:spacing w:before="240" w:after="120" w:line="257" w:lineRule="auto"/>
        <w:ind w:left="357"/>
        <w:jc w:val="center"/>
        <w:rPr>
          <w:rFonts w:ascii="Times New Roman" w:eastAsia="Calibri" w:hAnsi="Times New Roman" w:cs="Times New Roman"/>
          <w:b/>
          <w:sz w:val="24"/>
          <w:szCs w:val="24"/>
          <w:lang w:val="lv-LV"/>
        </w:rPr>
      </w:pPr>
      <w:r w:rsidRPr="00877135">
        <w:rPr>
          <w:rFonts w:ascii="Times New Roman" w:eastAsia="Calibri" w:hAnsi="Times New Roman" w:cs="Times New Roman"/>
          <w:b/>
          <w:sz w:val="24"/>
          <w:szCs w:val="24"/>
          <w:lang w:val="lv-LV"/>
        </w:rPr>
        <w:t>III. Trauksmes cēlēja ziņojuma izskatīšanas kārtība</w:t>
      </w:r>
    </w:p>
    <w:p w14:paraId="0FD9ACA7" w14:textId="77777777" w:rsidR="00877135" w:rsidRPr="00877135" w:rsidRDefault="00877135" w:rsidP="00877135">
      <w:pPr>
        <w:numPr>
          <w:ilvl w:val="0"/>
          <w:numId w:val="2"/>
        </w:numPr>
        <w:snapToGrid w:val="0"/>
        <w:spacing w:before="120" w:after="0"/>
        <w:ind w:left="357" w:hanging="357"/>
        <w:jc w:val="both"/>
        <w:rPr>
          <w:rFonts w:ascii="Times New Roman" w:eastAsia="Calibri" w:hAnsi="Times New Roman" w:cs="Times New Roman"/>
          <w:sz w:val="24"/>
          <w:szCs w:val="24"/>
          <w:lang w:val="lv-LV"/>
        </w:rPr>
      </w:pPr>
      <w:r w:rsidRPr="00877135">
        <w:rPr>
          <w:rFonts w:ascii="Times New Roman" w:eastAsia="Calibri" w:hAnsi="Times New Roman" w:cs="Times New Roman"/>
          <w:sz w:val="24"/>
          <w:szCs w:val="24"/>
          <w:lang w:val="lv-LV"/>
        </w:rPr>
        <w:t xml:space="preserve">Saņemot iesniegumu par jautājumu, kurš pilnībā vai daļēji ir institūcijas kompetencē, Atbildīgā persona nekavējoties, bet ne vēlāk kā septiņu dienu laikā </w:t>
      </w:r>
      <w:proofErr w:type="spellStart"/>
      <w:r w:rsidRPr="00877135">
        <w:rPr>
          <w:rFonts w:ascii="Times New Roman" w:eastAsia="Calibri" w:hAnsi="Times New Roman" w:cs="Times New Roman"/>
          <w:sz w:val="24"/>
          <w:szCs w:val="24"/>
          <w:lang w:val="lv-LV"/>
        </w:rPr>
        <w:t>nosūta</w:t>
      </w:r>
      <w:proofErr w:type="spellEnd"/>
      <w:r w:rsidRPr="00877135">
        <w:rPr>
          <w:rFonts w:ascii="Times New Roman" w:eastAsia="Calibri" w:hAnsi="Times New Roman" w:cs="Times New Roman"/>
          <w:sz w:val="24"/>
          <w:szCs w:val="24"/>
          <w:lang w:val="lv-LV"/>
        </w:rPr>
        <w:t xml:space="preserve"> trauksmes cēlējam ziņojuma saņemšanas apstiprinājumu un izvērtē trauksmes cēlēja ziņojuma </w:t>
      </w:r>
      <w:proofErr w:type="spellStart"/>
      <w:r w:rsidRPr="00877135">
        <w:rPr>
          <w:rFonts w:ascii="Times New Roman" w:eastAsia="Calibri" w:hAnsi="Times New Roman" w:cs="Times New Roman"/>
          <w:sz w:val="24"/>
          <w:szCs w:val="24"/>
          <w:lang w:val="lv-LV"/>
        </w:rPr>
        <w:t>pirmšķietamo</w:t>
      </w:r>
      <w:proofErr w:type="spellEnd"/>
      <w:r w:rsidRPr="00877135">
        <w:rPr>
          <w:rFonts w:ascii="Times New Roman" w:eastAsia="Calibri" w:hAnsi="Times New Roman" w:cs="Times New Roman"/>
          <w:sz w:val="24"/>
          <w:szCs w:val="24"/>
          <w:lang w:val="lv-LV"/>
        </w:rPr>
        <w:t xml:space="preserve"> atbilstību Likumā noteiktajām trauksmes celšanas pazīmēm un pieņem lēmumu par iesnieguma atzīšanu vai neatzīšanu par trauksmes cēlēja ziņojumu. Par pieņemto lēmumu Atbildīgā persona informē trauksmes cēlēju triju dienu laikā no lēmuma pieņemšanas dienas.</w:t>
      </w:r>
    </w:p>
    <w:p w14:paraId="2CC13F49" w14:textId="77777777" w:rsidR="00877135" w:rsidRPr="00877135" w:rsidRDefault="00877135" w:rsidP="00877135">
      <w:pPr>
        <w:numPr>
          <w:ilvl w:val="0"/>
          <w:numId w:val="2"/>
        </w:numPr>
        <w:snapToGrid w:val="0"/>
        <w:spacing w:before="120" w:after="0"/>
        <w:jc w:val="both"/>
        <w:rPr>
          <w:rFonts w:ascii="Times New Roman" w:eastAsia="Calibri" w:hAnsi="Times New Roman" w:cs="Times New Roman"/>
          <w:sz w:val="24"/>
          <w:szCs w:val="24"/>
          <w:lang w:val="lv-LV"/>
        </w:rPr>
      </w:pPr>
      <w:r w:rsidRPr="00877135">
        <w:rPr>
          <w:rFonts w:ascii="Times New Roman" w:eastAsia="Calibri" w:hAnsi="Times New Roman" w:cs="Times New Roman"/>
          <w:sz w:val="24"/>
          <w:szCs w:val="24"/>
          <w:lang w:val="lv-LV"/>
        </w:rPr>
        <w:t xml:space="preserve">Šo noteikumu 11. punktā minēto apstiprinājumu un lēmumu Atbildīgā persona </w:t>
      </w:r>
      <w:proofErr w:type="spellStart"/>
      <w:r w:rsidRPr="00877135">
        <w:rPr>
          <w:rFonts w:ascii="Times New Roman" w:eastAsia="Calibri" w:hAnsi="Times New Roman" w:cs="Times New Roman"/>
          <w:sz w:val="24"/>
          <w:szCs w:val="24"/>
          <w:lang w:val="lv-LV"/>
        </w:rPr>
        <w:t>nesūta</w:t>
      </w:r>
      <w:proofErr w:type="spellEnd"/>
      <w:r w:rsidRPr="00877135">
        <w:rPr>
          <w:rFonts w:ascii="Times New Roman" w:eastAsia="Calibri" w:hAnsi="Times New Roman" w:cs="Times New Roman"/>
          <w:sz w:val="24"/>
          <w:szCs w:val="24"/>
          <w:lang w:val="lv-LV"/>
        </w:rPr>
        <w:t>, ja trauksmes cēlējs to lūdzis, veicot atbilstošu atzīmi trauksmes cēlēja ziņojuma veidlapā vai pastāv aizdomas, ka trauksmes cēlēja identitāte tiks atklāta.</w:t>
      </w:r>
    </w:p>
    <w:p w14:paraId="0CA5AB57" w14:textId="77777777" w:rsidR="00877135" w:rsidRPr="00877135" w:rsidRDefault="00877135" w:rsidP="00877135">
      <w:pPr>
        <w:numPr>
          <w:ilvl w:val="0"/>
          <w:numId w:val="2"/>
        </w:numPr>
        <w:snapToGrid w:val="0"/>
        <w:spacing w:before="120" w:after="0"/>
        <w:jc w:val="both"/>
        <w:rPr>
          <w:rFonts w:ascii="Times New Roman" w:eastAsia="Calibri" w:hAnsi="Times New Roman" w:cs="Times New Roman"/>
          <w:sz w:val="24"/>
          <w:szCs w:val="24"/>
          <w:lang w:val="lv-LV"/>
        </w:rPr>
      </w:pPr>
      <w:r w:rsidRPr="00877135">
        <w:rPr>
          <w:rFonts w:ascii="Times New Roman" w:eastAsia="Calibri" w:hAnsi="Times New Roman" w:cs="Times New Roman"/>
          <w:sz w:val="24"/>
          <w:szCs w:val="24"/>
          <w:lang w:val="lv-LV"/>
        </w:rPr>
        <w:t xml:space="preserve">Ja iesniegums nav institūcijas kompetencē, Atbildīgā persona to septiņu dienu laikā no iesnieguma saņemšanas dienas </w:t>
      </w:r>
      <w:proofErr w:type="spellStart"/>
      <w:r w:rsidRPr="00877135">
        <w:rPr>
          <w:rFonts w:ascii="Times New Roman" w:eastAsia="Calibri" w:hAnsi="Times New Roman" w:cs="Times New Roman"/>
          <w:sz w:val="24"/>
          <w:szCs w:val="24"/>
          <w:lang w:val="lv-LV"/>
        </w:rPr>
        <w:t>pārsūta</w:t>
      </w:r>
      <w:proofErr w:type="spellEnd"/>
      <w:r w:rsidRPr="00877135">
        <w:rPr>
          <w:rFonts w:ascii="Times New Roman" w:eastAsia="Calibri" w:hAnsi="Times New Roman" w:cs="Times New Roman"/>
          <w:sz w:val="24"/>
          <w:szCs w:val="24"/>
          <w:lang w:val="lv-LV"/>
        </w:rPr>
        <w:t xml:space="preserve"> izskatīšanai pēc piekritības citai institūcijai un informē par to </w:t>
      </w:r>
      <w:proofErr w:type="spellStart"/>
      <w:r w:rsidRPr="00877135">
        <w:rPr>
          <w:rFonts w:ascii="Times New Roman" w:eastAsia="Calibri" w:hAnsi="Times New Roman" w:cs="Times New Roman"/>
          <w:sz w:val="24"/>
          <w:szCs w:val="24"/>
          <w:lang w:val="lv-LV"/>
        </w:rPr>
        <w:t>rakstveidā</w:t>
      </w:r>
      <w:proofErr w:type="spellEnd"/>
      <w:r w:rsidRPr="00877135">
        <w:rPr>
          <w:rFonts w:ascii="Times New Roman" w:eastAsia="Calibri" w:hAnsi="Times New Roman" w:cs="Times New Roman"/>
          <w:sz w:val="24"/>
          <w:szCs w:val="24"/>
          <w:lang w:val="lv-LV"/>
        </w:rPr>
        <w:t xml:space="preserve"> trauksmes cēlēju, vai, ja iesniegumu pārsūtīt nav lietderīgi, informē par to </w:t>
      </w:r>
      <w:proofErr w:type="spellStart"/>
      <w:r w:rsidRPr="00877135">
        <w:rPr>
          <w:rFonts w:ascii="Times New Roman" w:eastAsia="Calibri" w:hAnsi="Times New Roman" w:cs="Times New Roman"/>
          <w:sz w:val="24"/>
          <w:szCs w:val="24"/>
          <w:lang w:val="lv-LV"/>
        </w:rPr>
        <w:t>rakstveidā</w:t>
      </w:r>
      <w:proofErr w:type="spellEnd"/>
      <w:r w:rsidRPr="00877135">
        <w:rPr>
          <w:rFonts w:ascii="Times New Roman" w:eastAsia="Calibri" w:hAnsi="Times New Roman" w:cs="Times New Roman"/>
          <w:sz w:val="24"/>
          <w:szCs w:val="24"/>
          <w:lang w:val="lv-LV"/>
        </w:rPr>
        <w:t xml:space="preserve"> trauksmes cēlēju, ja iespējams, norādot institūciju, kurā persona var vērsties ar iesniegumu.</w:t>
      </w:r>
    </w:p>
    <w:p w14:paraId="4AAAD796" w14:textId="77777777" w:rsidR="00877135" w:rsidRPr="00877135" w:rsidRDefault="00877135" w:rsidP="00877135">
      <w:pPr>
        <w:numPr>
          <w:ilvl w:val="0"/>
          <w:numId w:val="2"/>
        </w:numPr>
        <w:snapToGrid w:val="0"/>
        <w:spacing w:before="120" w:after="0"/>
        <w:jc w:val="both"/>
        <w:rPr>
          <w:rFonts w:ascii="Times New Roman" w:eastAsia="Calibri" w:hAnsi="Times New Roman" w:cs="Times New Roman"/>
          <w:sz w:val="24"/>
          <w:szCs w:val="24"/>
          <w:lang w:val="lv-LV"/>
        </w:rPr>
      </w:pPr>
      <w:r w:rsidRPr="00877135">
        <w:rPr>
          <w:rFonts w:ascii="Times New Roman" w:eastAsia="Calibri" w:hAnsi="Times New Roman" w:cs="Times New Roman"/>
          <w:sz w:val="24"/>
          <w:szCs w:val="24"/>
          <w:lang w:val="lv-LV"/>
        </w:rPr>
        <w:t>Ja iesniegums nav atzīts par trauksmes cēlēja ziņojumu, Atbildīgā persona normatīvajos aktos noteiktajā kārtībā virza tā izskatīšanu atbilstoši tā saturam, veicot atzīmi Trauksmes cēlēju ziņojumu reģistrā, ka iesniegums sākotnēji tika iesniegts kā trauksmes cēlēja ziņojums, bet par tādu nav atzīts.</w:t>
      </w:r>
    </w:p>
    <w:p w14:paraId="171D6B10" w14:textId="09CC8140" w:rsidR="00877135" w:rsidRPr="00877135" w:rsidRDefault="00877135" w:rsidP="00877135">
      <w:pPr>
        <w:numPr>
          <w:ilvl w:val="0"/>
          <w:numId w:val="2"/>
        </w:numPr>
        <w:snapToGrid w:val="0"/>
        <w:spacing w:before="120" w:after="0"/>
        <w:jc w:val="both"/>
        <w:rPr>
          <w:rFonts w:ascii="Times New Roman" w:eastAsia="Calibri" w:hAnsi="Times New Roman" w:cs="Times New Roman"/>
          <w:sz w:val="24"/>
          <w:szCs w:val="24"/>
          <w:lang w:val="lv-LV"/>
        </w:rPr>
      </w:pPr>
      <w:r w:rsidRPr="00877135">
        <w:rPr>
          <w:rFonts w:ascii="Times New Roman" w:eastAsia="Calibri" w:hAnsi="Times New Roman" w:cs="Times New Roman"/>
          <w:sz w:val="24"/>
          <w:szCs w:val="24"/>
          <w:lang w:val="lv-LV"/>
        </w:rPr>
        <w:t xml:space="preserve">Ja persona ir iesniegusi iesniegumu, nenorādot, ka tas ir trauksmes cēlēja ziņojums, bet tas </w:t>
      </w:r>
      <w:proofErr w:type="spellStart"/>
      <w:r w:rsidRPr="00877135">
        <w:rPr>
          <w:rFonts w:ascii="Times New Roman" w:eastAsia="Calibri" w:hAnsi="Times New Roman" w:cs="Times New Roman"/>
          <w:sz w:val="24"/>
          <w:szCs w:val="24"/>
          <w:lang w:val="lv-LV"/>
        </w:rPr>
        <w:t>pirmšķietami</w:t>
      </w:r>
      <w:proofErr w:type="spellEnd"/>
      <w:r w:rsidRPr="00877135">
        <w:rPr>
          <w:rFonts w:ascii="Times New Roman" w:eastAsia="Calibri" w:hAnsi="Times New Roman" w:cs="Times New Roman"/>
          <w:sz w:val="24"/>
          <w:szCs w:val="24"/>
          <w:lang w:val="lv-LV"/>
        </w:rPr>
        <w:t xml:space="preserve"> atbilst trauksmes cēlēja ziņojuma pazīmēm, </w:t>
      </w:r>
      <w:r w:rsidR="002E217C">
        <w:rPr>
          <w:rFonts w:ascii="Times New Roman" w:eastAsia="Calibri" w:hAnsi="Times New Roman" w:cs="Times New Roman"/>
          <w:sz w:val="24"/>
          <w:szCs w:val="24"/>
          <w:lang w:val="lv-LV"/>
        </w:rPr>
        <w:t>BJC “Jaunība”</w:t>
      </w:r>
      <w:r w:rsidRPr="00877135">
        <w:rPr>
          <w:rFonts w:ascii="Times New Roman" w:eastAsia="Calibri" w:hAnsi="Times New Roman" w:cs="Times New Roman"/>
          <w:sz w:val="24"/>
          <w:szCs w:val="24"/>
          <w:lang w:val="lv-LV"/>
        </w:rPr>
        <w:t xml:space="preserve"> darbinieks saņemto iesniegumu nekavējoties nodod izvērtēšanai Atbildīgai personai. </w:t>
      </w:r>
    </w:p>
    <w:p w14:paraId="5EA108EC" w14:textId="77777777" w:rsidR="00877135" w:rsidRPr="00877135" w:rsidRDefault="00877135" w:rsidP="00877135">
      <w:pPr>
        <w:numPr>
          <w:ilvl w:val="0"/>
          <w:numId w:val="2"/>
        </w:numPr>
        <w:spacing w:before="120"/>
        <w:jc w:val="both"/>
        <w:rPr>
          <w:rFonts w:ascii="Times New Roman" w:eastAsia="Calibri" w:hAnsi="Times New Roman" w:cs="Times New Roman"/>
          <w:sz w:val="24"/>
          <w:szCs w:val="24"/>
          <w:lang w:val="lv-LV"/>
        </w:rPr>
      </w:pPr>
      <w:r w:rsidRPr="00877135">
        <w:rPr>
          <w:rFonts w:ascii="Times New Roman" w:eastAsia="Calibri" w:hAnsi="Times New Roman" w:cs="Times New Roman"/>
          <w:sz w:val="24"/>
          <w:szCs w:val="24"/>
          <w:lang w:val="lv-LV"/>
        </w:rPr>
        <w:t xml:space="preserve">Pēc tam, kad personas iesniegums atzīts par trauksmes cēlēja ziņojumu, Atbildīgā persona </w:t>
      </w:r>
      <w:proofErr w:type="spellStart"/>
      <w:r w:rsidRPr="00877135">
        <w:rPr>
          <w:rFonts w:ascii="Times New Roman" w:eastAsia="Calibri" w:hAnsi="Times New Roman" w:cs="Times New Roman"/>
          <w:sz w:val="24"/>
          <w:szCs w:val="24"/>
          <w:lang w:val="lv-LV"/>
        </w:rPr>
        <w:t>pseidonimizē</w:t>
      </w:r>
      <w:proofErr w:type="spellEnd"/>
      <w:r w:rsidRPr="00877135">
        <w:rPr>
          <w:rFonts w:ascii="Times New Roman" w:eastAsia="Calibri" w:hAnsi="Times New Roman" w:cs="Times New Roman"/>
          <w:sz w:val="24"/>
          <w:szCs w:val="24"/>
          <w:lang w:val="lv-LV"/>
        </w:rPr>
        <w:t xml:space="preserve"> personas datus vai citu informāciju, kas atklāj trauksmes cēlēja identitāti, un izskata trauksmes cēlāja ziņojumu pēc būtības </w:t>
      </w:r>
    </w:p>
    <w:p w14:paraId="62E023D8" w14:textId="5000349B" w:rsidR="00877135" w:rsidRPr="00877135" w:rsidRDefault="00877135" w:rsidP="00877135">
      <w:pPr>
        <w:numPr>
          <w:ilvl w:val="0"/>
          <w:numId w:val="2"/>
        </w:numPr>
        <w:spacing w:before="120"/>
        <w:jc w:val="both"/>
        <w:rPr>
          <w:rFonts w:ascii="Times New Roman" w:eastAsia="Calibri" w:hAnsi="Times New Roman" w:cs="Times New Roman"/>
          <w:sz w:val="24"/>
          <w:szCs w:val="24"/>
          <w:lang w:val="lv-LV"/>
        </w:rPr>
      </w:pPr>
      <w:r w:rsidRPr="00877135">
        <w:rPr>
          <w:rFonts w:ascii="Times New Roman" w:eastAsia="Calibri" w:hAnsi="Times New Roman" w:cs="Times New Roman"/>
          <w:sz w:val="24"/>
          <w:szCs w:val="24"/>
          <w:lang w:val="lv-LV"/>
        </w:rPr>
        <w:t xml:space="preserve">Trauksmes cēlēja ziņojumu pēc būtības izskata ar </w:t>
      </w:r>
      <w:r w:rsidR="002E217C">
        <w:rPr>
          <w:rFonts w:ascii="Times New Roman" w:eastAsia="Calibri" w:hAnsi="Times New Roman" w:cs="Times New Roman"/>
          <w:sz w:val="24"/>
          <w:szCs w:val="24"/>
          <w:lang w:val="lv-LV"/>
        </w:rPr>
        <w:t>BJC “Jaunība”</w:t>
      </w:r>
      <w:r w:rsidRPr="00877135">
        <w:rPr>
          <w:rFonts w:ascii="Times New Roman" w:eastAsia="Calibri" w:hAnsi="Times New Roman" w:cs="Times New Roman"/>
          <w:sz w:val="24"/>
          <w:szCs w:val="24"/>
          <w:lang w:val="lv-LV"/>
        </w:rPr>
        <w:t xml:space="preserve"> rīkojumu izveidota komisija. </w:t>
      </w:r>
    </w:p>
    <w:p w14:paraId="4BCBF4B4" w14:textId="77777777" w:rsidR="00877135" w:rsidRPr="00877135" w:rsidRDefault="00877135" w:rsidP="00877135">
      <w:pPr>
        <w:numPr>
          <w:ilvl w:val="0"/>
          <w:numId w:val="2"/>
        </w:numPr>
        <w:spacing w:before="120"/>
        <w:jc w:val="both"/>
        <w:rPr>
          <w:rFonts w:ascii="Times New Roman" w:eastAsia="Calibri" w:hAnsi="Times New Roman" w:cs="Times New Roman"/>
          <w:sz w:val="24"/>
          <w:szCs w:val="24"/>
          <w:lang w:val="lv-LV"/>
        </w:rPr>
      </w:pPr>
      <w:r w:rsidRPr="00877135">
        <w:rPr>
          <w:rFonts w:ascii="Times New Roman" w:eastAsia="Calibri" w:hAnsi="Times New Roman" w:cs="Times New Roman"/>
          <w:sz w:val="24"/>
          <w:szCs w:val="24"/>
          <w:lang w:val="lv-LV"/>
        </w:rPr>
        <w:t>Izskatot trauksmes cēlēja ziņojumu, komisijai ir tiesības pieprasīt un saņemt tā izskatīšanai nepieciešamo informāciju un paskaidrojumus.</w:t>
      </w:r>
    </w:p>
    <w:p w14:paraId="6A77720F" w14:textId="77777777" w:rsidR="00877135" w:rsidRPr="00877135" w:rsidRDefault="00877135" w:rsidP="00877135">
      <w:pPr>
        <w:numPr>
          <w:ilvl w:val="0"/>
          <w:numId w:val="2"/>
        </w:numPr>
        <w:spacing w:before="120"/>
        <w:jc w:val="both"/>
        <w:rPr>
          <w:rFonts w:ascii="Times New Roman" w:eastAsia="Calibri" w:hAnsi="Times New Roman" w:cs="Times New Roman"/>
          <w:sz w:val="24"/>
          <w:szCs w:val="24"/>
          <w:lang w:val="lv-LV"/>
        </w:rPr>
      </w:pPr>
      <w:r w:rsidRPr="00877135">
        <w:rPr>
          <w:rFonts w:ascii="Times New Roman" w:eastAsia="Calibri" w:hAnsi="Times New Roman" w:cs="Times New Roman"/>
          <w:sz w:val="24"/>
          <w:szCs w:val="24"/>
          <w:lang w:val="lv-LV"/>
        </w:rPr>
        <w:t xml:space="preserve">Ja trauksmes cēlēja ziņojuma izskatīšanas laikā konstatēts pārkāpums, kura izskatīšana nav institūcijas kompetencē, komisija trauksmes cēlēja ziņojumu vai tā daļu nekavējoties </w:t>
      </w:r>
      <w:proofErr w:type="spellStart"/>
      <w:r w:rsidRPr="00877135">
        <w:rPr>
          <w:rFonts w:ascii="Times New Roman" w:eastAsia="Calibri" w:hAnsi="Times New Roman" w:cs="Times New Roman"/>
          <w:sz w:val="24"/>
          <w:szCs w:val="24"/>
          <w:lang w:val="lv-LV"/>
        </w:rPr>
        <w:t>pārsūta</w:t>
      </w:r>
      <w:proofErr w:type="spellEnd"/>
      <w:r w:rsidRPr="00877135">
        <w:rPr>
          <w:rFonts w:ascii="Times New Roman" w:eastAsia="Calibri" w:hAnsi="Times New Roman" w:cs="Times New Roman"/>
          <w:sz w:val="24"/>
          <w:szCs w:val="24"/>
          <w:lang w:val="lv-LV"/>
        </w:rPr>
        <w:t xml:space="preserve"> izskatīšanai pēc piekritības citai iestādei, par to </w:t>
      </w:r>
      <w:proofErr w:type="spellStart"/>
      <w:r w:rsidRPr="00877135">
        <w:rPr>
          <w:rFonts w:ascii="Times New Roman" w:eastAsia="Calibri" w:hAnsi="Times New Roman" w:cs="Times New Roman"/>
          <w:sz w:val="24"/>
          <w:szCs w:val="24"/>
          <w:lang w:val="lv-LV"/>
        </w:rPr>
        <w:t>rakstveidā</w:t>
      </w:r>
      <w:proofErr w:type="spellEnd"/>
      <w:r w:rsidRPr="00877135">
        <w:rPr>
          <w:rFonts w:ascii="Times New Roman" w:eastAsia="Calibri" w:hAnsi="Times New Roman" w:cs="Times New Roman"/>
          <w:sz w:val="24"/>
          <w:szCs w:val="24"/>
          <w:lang w:val="lv-LV"/>
        </w:rPr>
        <w:t xml:space="preserve"> informējot trauksmes cēlēju.</w:t>
      </w:r>
    </w:p>
    <w:p w14:paraId="035F8D08" w14:textId="6C1FB595" w:rsidR="00877135" w:rsidRPr="00877135" w:rsidRDefault="00877135" w:rsidP="00877135">
      <w:pPr>
        <w:numPr>
          <w:ilvl w:val="0"/>
          <w:numId w:val="2"/>
        </w:numPr>
        <w:spacing w:before="120"/>
        <w:jc w:val="both"/>
        <w:rPr>
          <w:rFonts w:ascii="Times New Roman" w:eastAsia="Calibri" w:hAnsi="Times New Roman" w:cs="Times New Roman"/>
          <w:sz w:val="24"/>
          <w:szCs w:val="24"/>
          <w:lang w:val="lv-LV"/>
        </w:rPr>
      </w:pPr>
      <w:r w:rsidRPr="00877135">
        <w:rPr>
          <w:rFonts w:ascii="Times New Roman" w:eastAsia="Calibri" w:hAnsi="Times New Roman" w:cs="Times New Roman"/>
          <w:sz w:val="24"/>
          <w:szCs w:val="24"/>
          <w:lang w:val="lv-LV"/>
        </w:rPr>
        <w:t xml:space="preserve">Par trauksmes cēlēja ziņojuma izskatīšanas rezultātiem komisija sniedz atzinumu </w:t>
      </w:r>
      <w:r w:rsidR="002E217C">
        <w:rPr>
          <w:rFonts w:ascii="Times New Roman" w:eastAsia="Calibri" w:hAnsi="Times New Roman" w:cs="Times New Roman"/>
          <w:sz w:val="24"/>
          <w:szCs w:val="24"/>
          <w:lang w:val="lv-LV"/>
        </w:rPr>
        <w:t>BJC “Jaunība” direktorei</w:t>
      </w:r>
      <w:r w:rsidRPr="00877135">
        <w:rPr>
          <w:rFonts w:ascii="Times New Roman" w:eastAsia="Calibri" w:hAnsi="Times New Roman" w:cs="Times New Roman"/>
          <w:sz w:val="24"/>
          <w:szCs w:val="24"/>
          <w:lang w:val="lv-LV"/>
        </w:rPr>
        <w:t xml:space="preserve">, ja komisija tika izveidota šo noteikumu 17. punktā minētajā gadījumā. Ja komisija konstatēja pārkāpumu, </w:t>
      </w:r>
      <w:r w:rsidR="002E217C">
        <w:rPr>
          <w:rFonts w:ascii="Times New Roman" w:eastAsia="Calibri" w:hAnsi="Times New Roman" w:cs="Times New Roman"/>
          <w:sz w:val="24"/>
          <w:szCs w:val="24"/>
          <w:lang w:val="lv-LV"/>
        </w:rPr>
        <w:t>BJC “Jaunība” direktore</w:t>
      </w:r>
      <w:r w:rsidRPr="00877135">
        <w:rPr>
          <w:rFonts w:ascii="Times New Roman" w:eastAsia="Calibri" w:hAnsi="Times New Roman" w:cs="Times New Roman"/>
          <w:sz w:val="24"/>
          <w:szCs w:val="24"/>
          <w:lang w:val="lv-LV"/>
        </w:rPr>
        <w:t xml:space="preserve"> veic nepieciešamās darbības atbildības piemērošanai saskaņā ar normatīvajiem aktiem vai pasākumus pārkāpumu novēršanai, ja šo pārkāpumu var novērst tūlītēji un pārkāpums nerada kaitējumu sabiedrības interesēm.</w:t>
      </w:r>
    </w:p>
    <w:p w14:paraId="03B22EBF" w14:textId="53CA035B" w:rsidR="00877135" w:rsidRPr="00877135" w:rsidRDefault="00877135" w:rsidP="00877135">
      <w:pPr>
        <w:numPr>
          <w:ilvl w:val="0"/>
          <w:numId w:val="2"/>
        </w:numPr>
        <w:spacing w:before="120"/>
        <w:jc w:val="both"/>
        <w:rPr>
          <w:rFonts w:ascii="Times New Roman" w:eastAsia="Calibri" w:hAnsi="Times New Roman" w:cs="Times New Roman"/>
          <w:sz w:val="24"/>
          <w:szCs w:val="24"/>
          <w:lang w:val="lv-LV"/>
        </w:rPr>
      </w:pPr>
      <w:r w:rsidRPr="00877135">
        <w:rPr>
          <w:rFonts w:ascii="Times New Roman" w:eastAsia="Calibri" w:hAnsi="Times New Roman" w:cs="Times New Roman"/>
          <w:sz w:val="24"/>
          <w:szCs w:val="24"/>
          <w:lang w:val="lv-LV"/>
        </w:rPr>
        <w:t>Atbildīgā persona par trauksmes cēlēja ziņojuma izskatīšanas gaitu informē trauksmes cēlēju ne vēlāk kā divu mēnešu laikā no dienas, kad trauksmes cēlēja iesniegums atzīts par trauksmes cēlēja ziņojumu. Par pārkāpumiem, kurus palīdzējis atklāt trauksmes cēlējs,</w:t>
      </w:r>
      <w:r w:rsidR="002E217C">
        <w:rPr>
          <w:rFonts w:ascii="Times New Roman" w:eastAsia="Calibri" w:hAnsi="Times New Roman" w:cs="Times New Roman"/>
          <w:sz w:val="24"/>
          <w:szCs w:val="24"/>
          <w:lang w:val="lv-LV"/>
        </w:rPr>
        <w:t xml:space="preserve">  BJC “Jaunība” direktore</w:t>
      </w:r>
      <w:r w:rsidRPr="00877135">
        <w:rPr>
          <w:rFonts w:ascii="Times New Roman" w:eastAsia="Calibri" w:hAnsi="Times New Roman" w:cs="Times New Roman"/>
          <w:sz w:val="24"/>
          <w:szCs w:val="24"/>
          <w:lang w:val="lv-LV"/>
        </w:rPr>
        <w:t xml:space="preserve"> sniedz informāciju publiski pašvaldības tīmekļvietnē, neatklājot trauksmes cēlēja identitāti un </w:t>
      </w:r>
      <w:r w:rsidRPr="00877135">
        <w:rPr>
          <w:rFonts w:ascii="Times New Roman" w:eastAsia="Calibri" w:hAnsi="Times New Roman" w:cs="Times New Roman"/>
          <w:sz w:val="24"/>
          <w:szCs w:val="24"/>
          <w:lang w:val="lv-LV"/>
        </w:rPr>
        <w:lastRenderedPageBreak/>
        <w:t>ievērojot vispārējās datu aizsardzības prasības, izņemot gadījumu, kad trauksmes cēlējs iebilst pret publiskošanu, veicot atbilstošu atzīmi trauksmes cēlēja ziņojuma veidlapā.</w:t>
      </w:r>
    </w:p>
    <w:p w14:paraId="65B809C2" w14:textId="77777777" w:rsidR="00877135" w:rsidRPr="00877135" w:rsidRDefault="00877135" w:rsidP="00877135">
      <w:pPr>
        <w:spacing w:before="120"/>
        <w:jc w:val="both"/>
        <w:rPr>
          <w:rFonts w:ascii="Times New Roman" w:eastAsia="Calibri" w:hAnsi="Times New Roman" w:cs="Times New Roman"/>
          <w:sz w:val="24"/>
          <w:szCs w:val="24"/>
          <w:lang w:val="lv-LV"/>
        </w:rPr>
      </w:pPr>
    </w:p>
    <w:p w14:paraId="605B5667" w14:textId="77777777" w:rsidR="00877135" w:rsidRPr="00877135" w:rsidRDefault="00877135" w:rsidP="00877135">
      <w:pPr>
        <w:spacing w:before="120"/>
        <w:jc w:val="both"/>
        <w:rPr>
          <w:rFonts w:ascii="Times New Roman" w:eastAsia="Calibri" w:hAnsi="Times New Roman" w:cs="Times New Roman"/>
          <w:sz w:val="24"/>
          <w:szCs w:val="24"/>
          <w:lang w:val="lv-LV"/>
        </w:rPr>
      </w:pPr>
    </w:p>
    <w:p w14:paraId="2B0EA215" w14:textId="06360ABF" w:rsidR="00877135" w:rsidRPr="00877135" w:rsidRDefault="00877135" w:rsidP="00877135">
      <w:pPr>
        <w:spacing w:before="120"/>
        <w:jc w:val="both"/>
        <w:rPr>
          <w:rFonts w:ascii="Times New Roman" w:eastAsia="Calibri" w:hAnsi="Times New Roman" w:cs="Times New Roman"/>
          <w:sz w:val="24"/>
          <w:szCs w:val="24"/>
          <w:lang w:val="lv-LV"/>
        </w:rPr>
      </w:pPr>
      <w:r w:rsidRPr="00877135">
        <w:rPr>
          <w:rFonts w:ascii="Times New Roman" w:eastAsia="Calibri" w:hAnsi="Times New Roman" w:cs="Times New Roman"/>
          <w:sz w:val="24"/>
          <w:szCs w:val="24"/>
          <w:lang w:val="lv-LV"/>
        </w:rPr>
        <w:t xml:space="preserve">Daugavpils pilsētas </w:t>
      </w:r>
      <w:r w:rsidR="006F5711">
        <w:rPr>
          <w:rFonts w:ascii="Times New Roman" w:eastAsia="Calibri" w:hAnsi="Times New Roman" w:cs="Times New Roman"/>
          <w:sz w:val="24"/>
          <w:szCs w:val="24"/>
          <w:lang w:val="lv-LV"/>
        </w:rPr>
        <w:t>Bērnu un jauniešu centra “Jaunība” direktore</w:t>
      </w:r>
      <w:r w:rsidRPr="00877135">
        <w:rPr>
          <w:rFonts w:ascii="Times New Roman" w:eastAsia="Calibri" w:hAnsi="Times New Roman" w:cs="Times New Roman"/>
          <w:sz w:val="24"/>
          <w:szCs w:val="24"/>
          <w:lang w:val="lv-LV"/>
        </w:rPr>
        <w:tab/>
        <w:t xml:space="preserve"> </w:t>
      </w:r>
      <w:r w:rsidRPr="00877135">
        <w:rPr>
          <w:rFonts w:ascii="Times New Roman" w:eastAsia="Calibri" w:hAnsi="Times New Roman" w:cs="Times New Roman"/>
          <w:sz w:val="24"/>
          <w:szCs w:val="24"/>
          <w:lang w:val="lv-LV"/>
        </w:rPr>
        <w:tab/>
      </w:r>
      <w:r w:rsidR="006F5711">
        <w:rPr>
          <w:rFonts w:ascii="Times New Roman" w:eastAsia="Calibri" w:hAnsi="Times New Roman" w:cs="Times New Roman"/>
          <w:sz w:val="24"/>
          <w:szCs w:val="24"/>
          <w:lang w:val="lv-LV"/>
        </w:rPr>
        <w:t xml:space="preserve">  Aina Jansone</w:t>
      </w:r>
      <w:r w:rsidRPr="00877135">
        <w:rPr>
          <w:rFonts w:ascii="Times New Roman" w:eastAsia="Calibri" w:hAnsi="Times New Roman" w:cs="Times New Roman"/>
          <w:sz w:val="24"/>
          <w:szCs w:val="24"/>
          <w:lang w:val="lv-LV"/>
        </w:rPr>
        <w:tab/>
      </w:r>
      <w:r w:rsidRPr="00877135">
        <w:rPr>
          <w:rFonts w:ascii="Times New Roman" w:eastAsia="Calibri" w:hAnsi="Times New Roman" w:cs="Times New Roman"/>
          <w:sz w:val="24"/>
          <w:szCs w:val="24"/>
          <w:lang w:val="lv-LV"/>
        </w:rPr>
        <w:tab/>
      </w:r>
      <w:r w:rsidRPr="00877135">
        <w:rPr>
          <w:rFonts w:ascii="Times New Roman" w:eastAsia="Calibri" w:hAnsi="Times New Roman" w:cs="Times New Roman"/>
          <w:sz w:val="24"/>
          <w:szCs w:val="24"/>
          <w:lang w:val="lv-LV"/>
        </w:rPr>
        <w:tab/>
      </w:r>
    </w:p>
    <w:p w14:paraId="6B6CD259" w14:textId="77777777" w:rsidR="00877135" w:rsidRPr="00877135" w:rsidRDefault="00877135" w:rsidP="00877135">
      <w:pPr>
        <w:rPr>
          <w:rFonts w:ascii="Times New Roman" w:eastAsia="Calibri" w:hAnsi="Times New Roman" w:cs="Times New Roman"/>
          <w:sz w:val="24"/>
          <w:szCs w:val="24"/>
          <w:lang w:val="lv-LV"/>
        </w:rPr>
      </w:pPr>
      <w:r w:rsidRPr="00877135">
        <w:rPr>
          <w:rFonts w:ascii="Times New Roman" w:eastAsia="Calibri" w:hAnsi="Times New Roman" w:cs="Times New Roman"/>
          <w:sz w:val="24"/>
          <w:szCs w:val="24"/>
          <w:lang w:val="lv-LV"/>
        </w:rPr>
        <w:br w:type="page"/>
      </w:r>
    </w:p>
    <w:p w14:paraId="48CE8E8D" w14:textId="77777777" w:rsidR="00877135" w:rsidRPr="00877135" w:rsidRDefault="00877135" w:rsidP="00877135">
      <w:pPr>
        <w:snapToGrid w:val="0"/>
        <w:spacing w:after="0" w:line="257" w:lineRule="auto"/>
        <w:jc w:val="right"/>
        <w:rPr>
          <w:rFonts w:ascii="Times New Roman" w:eastAsia="Calibri" w:hAnsi="Times New Roman" w:cs="Times New Roman"/>
          <w:b/>
          <w:bCs/>
          <w:sz w:val="24"/>
          <w:szCs w:val="24"/>
          <w:lang w:val="lv-LV"/>
        </w:rPr>
      </w:pPr>
      <w:r w:rsidRPr="00877135">
        <w:rPr>
          <w:rFonts w:ascii="Times New Roman" w:eastAsia="Calibri" w:hAnsi="Times New Roman" w:cs="Times New Roman"/>
          <w:b/>
          <w:bCs/>
          <w:sz w:val="24"/>
          <w:szCs w:val="24"/>
          <w:lang w:val="lv-LV"/>
        </w:rPr>
        <w:lastRenderedPageBreak/>
        <w:t>Pielikums</w:t>
      </w:r>
    </w:p>
    <w:p w14:paraId="373F988E" w14:textId="77777777" w:rsidR="00877135" w:rsidRPr="00877135" w:rsidRDefault="00877135" w:rsidP="00877135">
      <w:pPr>
        <w:snapToGrid w:val="0"/>
        <w:spacing w:after="0" w:line="240" w:lineRule="auto"/>
        <w:jc w:val="center"/>
        <w:rPr>
          <w:rFonts w:ascii="Times New Roman" w:eastAsia="Calibri" w:hAnsi="Times New Roman" w:cs="Times New Roman"/>
          <w:b/>
          <w:bCs/>
          <w:sz w:val="24"/>
          <w:szCs w:val="24"/>
          <w:lang w:val="lv-LV"/>
        </w:rPr>
      </w:pPr>
      <w:r w:rsidRPr="00877135">
        <w:rPr>
          <w:rFonts w:ascii="Times New Roman" w:eastAsia="Calibri" w:hAnsi="Times New Roman" w:cs="Times New Roman"/>
          <w:b/>
          <w:bCs/>
          <w:sz w:val="24"/>
          <w:szCs w:val="24"/>
          <w:lang w:val="lv-LV"/>
        </w:rPr>
        <w:t xml:space="preserve">Daugavpils </w:t>
      </w:r>
      <w:proofErr w:type="spellStart"/>
      <w:r w:rsidRPr="00877135">
        <w:rPr>
          <w:rFonts w:ascii="Times New Roman" w:eastAsia="Calibri" w:hAnsi="Times New Roman" w:cs="Times New Roman"/>
          <w:b/>
          <w:bCs/>
          <w:sz w:val="24"/>
          <w:szCs w:val="24"/>
          <w:lang w:val="lv-LV"/>
        </w:rPr>
        <w:t>valstspilsētas</w:t>
      </w:r>
      <w:proofErr w:type="spellEnd"/>
      <w:r w:rsidRPr="00877135">
        <w:rPr>
          <w:rFonts w:ascii="Times New Roman" w:eastAsia="Calibri" w:hAnsi="Times New Roman" w:cs="Times New Roman"/>
          <w:b/>
          <w:bCs/>
          <w:sz w:val="24"/>
          <w:szCs w:val="24"/>
          <w:lang w:val="lv-LV"/>
        </w:rPr>
        <w:t xml:space="preserve"> pašvaldības iestādes </w:t>
      </w:r>
    </w:p>
    <w:p w14:paraId="7AE6B83B" w14:textId="2C953377" w:rsidR="00AA4FD8" w:rsidRDefault="00877135" w:rsidP="00877135">
      <w:pPr>
        <w:snapToGrid w:val="0"/>
        <w:spacing w:after="0" w:line="240" w:lineRule="auto"/>
        <w:jc w:val="center"/>
        <w:rPr>
          <w:rFonts w:ascii="Times New Roman" w:eastAsia="Calibri" w:hAnsi="Times New Roman" w:cs="Times New Roman"/>
          <w:b/>
          <w:bCs/>
          <w:sz w:val="24"/>
          <w:szCs w:val="24"/>
          <w:lang w:val="lv-LV"/>
        </w:rPr>
      </w:pPr>
      <w:r w:rsidRPr="00877135">
        <w:rPr>
          <w:rFonts w:ascii="Times New Roman" w:eastAsia="Calibri" w:hAnsi="Times New Roman" w:cs="Times New Roman"/>
          <w:b/>
          <w:bCs/>
          <w:sz w:val="24"/>
          <w:szCs w:val="24"/>
          <w:lang w:val="lv-LV"/>
        </w:rPr>
        <w:t xml:space="preserve">“Daugavpils pilsētas </w:t>
      </w:r>
      <w:r w:rsidR="00AA4FD8">
        <w:rPr>
          <w:rFonts w:ascii="Times New Roman" w:eastAsia="Calibri" w:hAnsi="Times New Roman" w:cs="Times New Roman"/>
          <w:b/>
          <w:bCs/>
          <w:sz w:val="24"/>
          <w:szCs w:val="24"/>
          <w:lang w:val="lv-LV"/>
        </w:rPr>
        <w:t>Bērnu un jauniešu centra “Jaunība”</w:t>
      </w:r>
      <w:r w:rsidRPr="00877135">
        <w:rPr>
          <w:rFonts w:ascii="Times New Roman" w:eastAsia="Calibri" w:hAnsi="Times New Roman" w:cs="Times New Roman"/>
          <w:b/>
          <w:bCs/>
          <w:sz w:val="24"/>
          <w:szCs w:val="24"/>
          <w:lang w:val="lv-LV"/>
        </w:rPr>
        <w:t xml:space="preserve"> </w:t>
      </w:r>
    </w:p>
    <w:p w14:paraId="1DCC578E" w14:textId="4F6543CC" w:rsidR="00877135" w:rsidRPr="00877135" w:rsidRDefault="00877135" w:rsidP="00877135">
      <w:pPr>
        <w:snapToGrid w:val="0"/>
        <w:spacing w:after="0" w:line="240" w:lineRule="auto"/>
        <w:jc w:val="center"/>
        <w:rPr>
          <w:rFonts w:ascii="Times New Roman" w:eastAsia="Calibri" w:hAnsi="Times New Roman" w:cs="Times New Roman"/>
          <w:b/>
          <w:sz w:val="24"/>
          <w:szCs w:val="24"/>
          <w:lang w:val="lv-LV"/>
        </w:rPr>
      </w:pPr>
      <w:r w:rsidRPr="00877135">
        <w:rPr>
          <w:rFonts w:ascii="Times New Roman" w:eastAsia="Calibri" w:hAnsi="Times New Roman" w:cs="Times New Roman"/>
          <w:b/>
          <w:bCs/>
          <w:sz w:val="24"/>
          <w:szCs w:val="24"/>
          <w:lang w:val="lv-LV"/>
        </w:rPr>
        <w:t>iekšējās trauksmes celšanas noteikumiem</w:t>
      </w:r>
    </w:p>
    <w:p w14:paraId="43479F81" w14:textId="77777777" w:rsidR="00877135" w:rsidRPr="00877135" w:rsidRDefault="00877135" w:rsidP="00877135">
      <w:pPr>
        <w:snapToGrid w:val="0"/>
        <w:spacing w:after="0" w:line="257" w:lineRule="auto"/>
        <w:jc w:val="right"/>
        <w:rPr>
          <w:rFonts w:ascii="Times New Roman" w:eastAsia="Calibri" w:hAnsi="Times New Roman" w:cs="Times New Roman"/>
          <w:b/>
          <w:sz w:val="24"/>
          <w:szCs w:val="24"/>
          <w:lang w:val="lv-LV"/>
        </w:rPr>
      </w:pPr>
    </w:p>
    <w:p w14:paraId="2DBEE531" w14:textId="77777777" w:rsidR="00877135" w:rsidRPr="00877135" w:rsidRDefault="00877135" w:rsidP="00877135">
      <w:pPr>
        <w:snapToGrid w:val="0"/>
        <w:spacing w:after="0" w:line="257" w:lineRule="auto"/>
        <w:jc w:val="center"/>
        <w:rPr>
          <w:rFonts w:ascii="Times New Roman" w:eastAsia="Calibri" w:hAnsi="Times New Roman" w:cs="Times New Roman"/>
          <w:b/>
          <w:bCs/>
          <w:sz w:val="24"/>
          <w:szCs w:val="24"/>
          <w:lang w:val="lv-LV"/>
        </w:rPr>
      </w:pPr>
      <w:r w:rsidRPr="00877135">
        <w:rPr>
          <w:rFonts w:ascii="Times New Roman" w:eastAsia="Calibri" w:hAnsi="Times New Roman" w:cs="Times New Roman"/>
          <w:b/>
          <w:bCs/>
          <w:sz w:val="24"/>
          <w:szCs w:val="24"/>
          <w:lang w:val="lv-LV"/>
        </w:rPr>
        <w:t>Trauksmes cēlēja ziņojuma</w:t>
      </w:r>
    </w:p>
    <w:p w14:paraId="0F6B4DAA" w14:textId="77777777" w:rsidR="00877135" w:rsidRPr="00877135" w:rsidRDefault="00877135" w:rsidP="00877135">
      <w:pPr>
        <w:snapToGrid w:val="0"/>
        <w:spacing w:after="0" w:line="257" w:lineRule="auto"/>
        <w:jc w:val="center"/>
        <w:rPr>
          <w:rFonts w:ascii="Times New Roman" w:eastAsia="Calibri" w:hAnsi="Times New Roman" w:cs="Times New Roman"/>
          <w:b/>
          <w:bCs/>
          <w:sz w:val="24"/>
          <w:szCs w:val="24"/>
          <w:lang w:val="lv-LV"/>
        </w:rPr>
      </w:pPr>
      <w:r w:rsidRPr="00877135">
        <w:rPr>
          <w:rFonts w:ascii="Times New Roman" w:eastAsia="Calibri" w:hAnsi="Times New Roman" w:cs="Times New Roman"/>
          <w:b/>
          <w:bCs/>
          <w:sz w:val="24"/>
          <w:szCs w:val="24"/>
          <w:lang w:val="lv-LV"/>
        </w:rPr>
        <w:t>veidlapa</w:t>
      </w:r>
    </w:p>
    <w:p w14:paraId="228F2377" w14:textId="77777777" w:rsidR="00877135" w:rsidRPr="00877135" w:rsidRDefault="00877135" w:rsidP="00877135">
      <w:pPr>
        <w:snapToGrid w:val="0"/>
        <w:spacing w:after="0" w:line="257" w:lineRule="auto"/>
        <w:jc w:val="center"/>
        <w:rPr>
          <w:rFonts w:ascii="Times New Roman" w:eastAsia="Calibri" w:hAnsi="Times New Roman" w:cs="Times New Roman"/>
          <w:b/>
          <w:sz w:val="24"/>
          <w:szCs w:val="24"/>
          <w:lang w:val="lv-LV"/>
        </w:rPr>
      </w:pPr>
    </w:p>
    <w:p w14:paraId="6A0A9007" w14:textId="2B319057" w:rsidR="00877135" w:rsidRPr="00877135" w:rsidRDefault="00877135" w:rsidP="00F6123C">
      <w:pPr>
        <w:shd w:val="clear" w:color="auto" w:fill="FFFFFF"/>
        <w:spacing w:line="276" w:lineRule="atLeast"/>
        <w:jc w:val="center"/>
        <w:rPr>
          <w:rFonts w:ascii="Times New Roman" w:eastAsia="Times New Roman" w:hAnsi="Times New Roman" w:cs="Times New Roman"/>
          <w:b/>
          <w:bCs/>
          <w:sz w:val="24"/>
          <w:szCs w:val="24"/>
          <w:lang w:val="lv-LV" w:eastAsia="lv-LV"/>
        </w:rPr>
      </w:pPr>
      <w:r w:rsidRPr="00877135">
        <w:rPr>
          <w:rFonts w:ascii="Times New Roman" w:eastAsia="Times New Roman" w:hAnsi="Times New Roman" w:cs="Times New Roman"/>
          <w:b/>
          <w:bCs/>
          <w:sz w:val="24"/>
          <w:szCs w:val="24"/>
          <w:lang w:val="lv-LV" w:eastAsia="lv-LV"/>
        </w:rPr>
        <w:t xml:space="preserve">Daugavpils pilsētas </w:t>
      </w:r>
      <w:r w:rsidR="00AA4FD8">
        <w:rPr>
          <w:rFonts w:ascii="Times New Roman" w:eastAsia="Times New Roman" w:hAnsi="Times New Roman" w:cs="Times New Roman"/>
          <w:b/>
          <w:bCs/>
          <w:sz w:val="24"/>
          <w:szCs w:val="24"/>
          <w:lang w:val="lv-LV" w:eastAsia="lv-LV"/>
        </w:rPr>
        <w:t>Bērnu un jauniešu centram “Jaunība”</w:t>
      </w:r>
    </w:p>
    <w:p w14:paraId="7FD58907" w14:textId="277B29EE" w:rsidR="00877135" w:rsidRPr="00877135" w:rsidRDefault="00877135" w:rsidP="00F6123C">
      <w:pPr>
        <w:shd w:val="clear" w:color="auto" w:fill="FFFFFF"/>
        <w:spacing w:line="276" w:lineRule="atLeast"/>
        <w:jc w:val="center"/>
        <w:rPr>
          <w:rFonts w:ascii="Times New Roman" w:eastAsia="Times New Roman" w:hAnsi="Times New Roman" w:cs="Times New Roman"/>
          <w:b/>
          <w:bCs/>
          <w:color w:val="000000"/>
          <w:sz w:val="24"/>
          <w:szCs w:val="24"/>
          <w:lang w:val="lv-LV" w:eastAsia="lv-LV"/>
        </w:rPr>
      </w:pPr>
      <w:r w:rsidRPr="00877135">
        <w:rPr>
          <w:rFonts w:ascii="Times New Roman" w:eastAsia="Times New Roman" w:hAnsi="Times New Roman" w:cs="Times New Roman"/>
          <w:b/>
          <w:bCs/>
          <w:color w:val="000000"/>
          <w:sz w:val="24"/>
          <w:szCs w:val="24"/>
          <w:lang w:val="lv-LV" w:eastAsia="lv-LV"/>
        </w:rPr>
        <w:t>Trauksmes cēlēja ziņojums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634"/>
      </w:tblGrid>
      <w:tr w:rsidR="00877135" w:rsidRPr="00877135" w14:paraId="3E0ABE77" w14:textId="77777777" w:rsidTr="000B5648">
        <w:tc>
          <w:tcPr>
            <w:tcW w:w="9634" w:type="dxa"/>
            <w:shd w:val="clear" w:color="auto" w:fill="FFFFFF"/>
            <w:tcMar>
              <w:top w:w="0" w:type="dxa"/>
              <w:left w:w="108" w:type="dxa"/>
              <w:bottom w:w="0" w:type="dxa"/>
              <w:right w:w="108" w:type="dxa"/>
            </w:tcMar>
          </w:tcPr>
          <w:p w14:paraId="3DF6BF03" w14:textId="77777777" w:rsidR="00877135" w:rsidRPr="00877135" w:rsidRDefault="00877135" w:rsidP="00877135">
            <w:pPr>
              <w:rPr>
                <w:rFonts w:ascii="Times New Roman" w:eastAsia="Times New Roman" w:hAnsi="Times New Roman" w:cs="Times New Roman"/>
                <w:b/>
                <w:smallCaps/>
                <w:sz w:val="24"/>
                <w:szCs w:val="24"/>
                <w:lang w:val="lv-LV"/>
              </w:rPr>
            </w:pPr>
            <w:r w:rsidRPr="00877135">
              <w:rPr>
                <w:rFonts w:ascii="Times New Roman" w:eastAsia="Times New Roman" w:hAnsi="Times New Roman" w:cs="Times New Roman"/>
                <w:b/>
                <w:smallCaps/>
                <w:sz w:val="24"/>
                <w:szCs w:val="24"/>
                <w:lang w:val="lv-LV"/>
              </w:rPr>
              <w:t>1.  Pārkāpuma apraksts</w:t>
            </w:r>
          </w:p>
        </w:tc>
      </w:tr>
      <w:tr w:rsidR="00877135" w:rsidRPr="006D5157" w14:paraId="6A09A387" w14:textId="77777777" w:rsidTr="000B5648">
        <w:tc>
          <w:tcPr>
            <w:tcW w:w="9634" w:type="dxa"/>
            <w:shd w:val="clear" w:color="auto" w:fill="FFFFFF"/>
            <w:tcMar>
              <w:top w:w="0" w:type="dxa"/>
              <w:left w:w="108" w:type="dxa"/>
              <w:bottom w:w="0" w:type="dxa"/>
              <w:right w:w="108" w:type="dxa"/>
            </w:tcMar>
          </w:tcPr>
          <w:p w14:paraId="3D39B60B" w14:textId="77777777" w:rsidR="00877135" w:rsidRPr="00877135" w:rsidRDefault="00877135" w:rsidP="00877135">
            <w:pPr>
              <w:jc w:val="both"/>
              <w:rPr>
                <w:rFonts w:ascii="Times New Roman" w:eastAsia="Times New Roman" w:hAnsi="Times New Roman" w:cs="Times New Roman"/>
                <w:i/>
                <w:iCs/>
                <w:sz w:val="24"/>
                <w:szCs w:val="24"/>
                <w:lang w:val="lv-LV"/>
              </w:rPr>
            </w:pPr>
            <w:r w:rsidRPr="00877135">
              <w:rPr>
                <w:rFonts w:ascii="Times New Roman" w:eastAsia="Times New Roman" w:hAnsi="Times New Roman" w:cs="Times New Roman"/>
                <w:i/>
                <w:iCs/>
                <w:sz w:val="24"/>
                <w:szCs w:val="24"/>
                <w:lang w:val="lv-LV"/>
              </w:rPr>
              <w:t xml:space="preserve">Sniedziet Jūsu rīcībā esošo informāciju </w:t>
            </w:r>
            <w:r w:rsidRPr="00877135">
              <w:rPr>
                <w:rFonts w:ascii="Times New Roman" w:eastAsia="Times New Roman" w:hAnsi="Times New Roman" w:cs="Times New Roman"/>
                <w:b/>
                <w:i/>
                <w:iCs/>
                <w:sz w:val="24"/>
                <w:szCs w:val="24"/>
                <w:lang w:val="lv-LV"/>
              </w:rPr>
              <w:t>par iespējamo pārkāpumu</w:t>
            </w:r>
            <w:r w:rsidRPr="00877135">
              <w:rPr>
                <w:rFonts w:ascii="Times New Roman" w:eastAsia="Times New Roman" w:hAnsi="Times New Roman" w:cs="Times New Roman"/>
                <w:i/>
                <w:iCs/>
                <w:sz w:val="24"/>
                <w:szCs w:val="24"/>
                <w:lang w:val="lv-LV"/>
              </w:rPr>
              <w:t>. Miniet konkrētus faktus vai apstākļus, kas par to liecina (piemēram, datums, vieta, kur iespējamais pārkāpums tika novērots), iesaistītās fiziskās vai juridiskās personas, iesaistīto personu  amati. Ja Jūsu rīcībā ir pierādījumi (piemēram, dokumenti, fotogrāfijas, e-pasta sarakste), pievienojiet tos ziņojumam vai norādiet, kur ar tiem var iepazīties</w:t>
            </w:r>
          </w:p>
        </w:tc>
      </w:tr>
      <w:tr w:rsidR="00877135" w:rsidRPr="00877135" w14:paraId="69585DE1" w14:textId="77777777" w:rsidTr="000B5648">
        <w:tc>
          <w:tcPr>
            <w:tcW w:w="9634" w:type="dxa"/>
            <w:shd w:val="clear" w:color="auto" w:fill="FFFFFF"/>
            <w:tcMar>
              <w:top w:w="0" w:type="dxa"/>
              <w:left w:w="108" w:type="dxa"/>
              <w:bottom w:w="0" w:type="dxa"/>
              <w:right w:w="108" w:type="dxa"/>
            </w:tcMar>
          </w:tcPr>
          <w:p w14:paraId="0ED36297" w14:textId="77777777" w:rsidR="00877135" w:rsidRPr="00877135" w:rsidRDefault="00877135" w:rsidP="00877135">
            <w:pPr>
              <w:rPr>
                <w:rFonts w:ascii="Times New Roman" w:eastAsia="Times New Roman" w:hAnsi="Times New Roman" w:cs="Times New Roman"/>
                <w:bCs/>
                <w:i/>
                <w:iCs/>
                <w:sz w:val="24"/>
                <w:szCs w:val="24"/>
                <w:lang w:val="lv-LV"/>
              </w:rPr>
            </w:pPr>
            <w:r w:rsidRPr="00877135">
              <w:rPr>
                <w:rFonts w:ascii="Times New Roman" w:eastAsia="Times New Roman" w:hAnsi="Times New Roman" w:cs="Times New Roman"/>
                <w:bCs/>
                <w:i/>
                <w:iCs/>
                <w:sz w:val="24"/>
                <w:szCs w:val="24"/>
                <w:lang w:val="lv-LV"/>
              </w:rPr>
              <w:t>(..)</w:t>
            </w:r>
          </w:p>
          <w:p w14:paraId="5E79E796" w14:textId="77777777" w:rsidR="00877135" w:rsidRPr="00877135" w:rsidRDefault="00877135" w:rsidP="00877135">
            <w:pPr>
              <w:rPr>
                <w:rFonts w:ascii="Times New Roman" w:eastAsia="Times New Roman" w:hAnsi="Times New Roman" w:cs="Times New Roman"/>
                <w:b/>
                <w:sz w:val="24"/>
                <w:szCs w:val="24"/>
                <w:lang w:val="lv-LV"/>
              </w:rPr>
            </w:pPr>
          </w:p>
          <w:p w14:paraId="05B65032" w14:textId="77777777" w:rsidR="00877135" w:rsidRPr="00877135" w:rsidRDefault="00877135" w:rsidP="00877135">
            <w:pPr>
              <w:rPr>
                <w:rFonts w:ascii="Times New Roman" w:eastAsia="Times New Roman" w:hAnsi="Times New Roman" w:cs="Times New Roman"/>
                <w:b/>
                <w:sz w:val="24"/>
                <w:szCs w:val="24"/>
                <w:lang w:val="lv-LV"/>
              </w:rPr>
            </w:pPr>
          </w:p>
          <w:p w14:paraId="3E2F3474" w14:textId="77777777" w:rsidR="00877135" w:rsidRPr="00877135" w:rsidRDefault="00877135" w:rsidP="00877135">
            <w:pPr>
              <w:rPr>
                <w:rFonts w:ascii="Times New Roman" w:eastAsia="Times New Roman" w:hAnsi="Times New Roman" w:cs="Times New Roman"/>
                <w:b/>
                <w:sz w:val="24"/>
                <w:szCs w:val="24"/>
                <w:lang w:val="lv-LV"/>
              </w:rPr>
            </w:pPr>
          </w:p>
          <w:p w14:paraId="33FC1903" w14:textId="77777777" w:rsidR="00877135" w:rsidRPr="00877135" w:rsidRDefault="00877135" w:rsidP="00877135">
            <w:pPr>
              <w:rPr>
                <w:rFonts w:ascii="Times New Roman" w:eastAsia="Times New Roman" w:hAnsi="Times New Roman" w:cs="Times New Roman"/>
                <w:b/>
                <w:sz w:val="24"/>
                <w:szCs w:val="24"/>
                <w:lang w:val="lv-LV"/>
              </w:rPr>
            </w:pPr>
            <w:r w:rsidRPr="00877135">
              <w:rPr>
                <w:rFonts w:ascii="Times New Roman" w:eastAsia="Times New Roman" w:hAnsi="Times New Roman" w:cs="Times New Roman"/>
                <w:b/>
                <w:sz w:val="24"/>
                <w:szCs w:val="24"/>
                <w:lang w:val="lv-LV"/>
              </w:rPr>
              <w:t xml:space="preserve"> </w:t>
            </w:r>
          </w:p>
        </w:tc>
      </w:tr>
      <w:tr w:rsidR="00877135" w:rsidRPr="00877135" w14:paraId="403DD0A5" w14:textId="77777777" w:rsidTr="000B5648">
        <w:tc>
          <w:tcPr>
            <w:tcW w:w="9634" w:type="dxa"/>
            <w:shd w:val="clear" w:color="auto" w:fill="FFFFFF"/>
            <w:tcMar>
              <w:top w:w="0" w:type="dxa"/>
              <w:left w:w="108" w:type="dxa"/>
              <w:bottom w:w="0" w:type="dxa"/>
              <w:right w:w="108" w:type="dxa"/>
            </w:tcMar>
          </w:tcPr>
          <w:p w14:paraId="7E16801D" w14:textId="77777777" w:rsidR="00877135" w:rsidRPr="00877135" w:rsidRDefault="00877135" w:rsidP="00877135">
            <w:pPr>
              <w:rPr>
                <w:rFonts w:ascii="Times New Roman" w:eastAsia="Times New Roman" w:hAnsi="Times New Roman" w:cs="Times New Roman"/>
                <w:b/>
                <w:smallCaps/>
                <w:sz w:val="24"/>
                <w:szCs w:val="24"/>
                <w:lang w:val="lv-LV"/>
              </w:rPr>
            </w:pPr>
            <w:r w:rsidRPr="00877135">
              <w:rPr>
                <w:rFonts w:ascii="Times New Roman" w:eastAsia="Times New Roman" w:hAnsi="Times New Roman" w:cs="Times New Roman"/>
                <w:b/>
                <w:smallCaps/>
                <w:sz w:val="24"/>
                <w:szCs w:val="24"/>
                <w:lang w:val="lv-LV"/>
              </w:rPr>
              <w:t xml:space="preserve">2.  Informācijas gūšanas veids (saistība ar darbu) </w:t>
            </w:r>
          </w:p>
        </w:tc>
      </w:tr>
      <w:tr w:rsidR="00877135" w:rsidRPr="00877135" w14:paraId="5026D72B" w14:textId="77777777" w:rsidTr="000B5648">
        <w:tc>
          <w:tcPr>
            <w:tcW w:w="9634" w:type="dxa"/>
            <w:shd w:val="clear" w:color="auto" w:fill="FFFFFF"/>
            <w:tcMar>
              <w:top w:w="0" w:type="dxa"/>
              <w:left w:w="108" w:type="dxa"/>
              <w:bottom w:w="0" w:type="dxa"/>
              <w:right w:w="108" w:type="dxa"/>
            </w:tcMar>
          </w:tcPr>
          <w:p w14:paraId="1E7A2A60" w14:textId="77777777" w:rsidR="00877135" w:rsidRPr="00877135" w:rsidRDefault="00877135" w:rsidP="00877135">
            <w:pPr>
              <w:jc w:val="both"/>
              <w:rPr>
                <w:rFonts w:ascii="Times New Roman" w:eastAsia="Times New Roman" w:hAnsi="Times New Roman" w:cs="Times New Roman"/>
                <w:sz w:val="24"/>
                <w:szCs w:val="24"/>
                <w:lang w:val="lv-LV"/>
              </w:rPr>
            </w:pPr>
            <w:r w:rsidRPr="00877135">
              <w:rPr>
                <w:rFonts w:ascii="Times New Roman" w:eastAsia="Times New Roman" w:hAnsi="Times New Roman" w:cs="Times New Roman"/>
                <w:b/>
                <w:sz w:val="24"/>
                <w:szCs w:val="24"/>
                <w:lang w:val="lv-LV"/>
              </w:rPr>
              <w:t>Jūsu saistība ar organizāciju, kurā ir novērots iespējamais pārkāpums</w:t>
            </w:r>
            <w:r w:rsidRPr="00877135">
              <w:rPr>
                <w:rFonts w:ascii="Times New Roman" w:eastAsia="Times New Roman" w:hAnsi="Times New Roman" w:cs="Times New Roman"/>
                <w:b/>
                <w:sz w:val="24"/>
                <w:szCs w:val="24"/>
                <w:lang w:val="lv-LV"/>
              </w:rPr>
              <w:br/>
            </w:r>
            <w:r w:rsidRPr="00877135">
              <w:rPr>
                <w:rFonts w:ascii="Times New Roman" w:eastAsia="Times New Roman" w:hAnsi="Times New Roman" w:cs="Times New Roman"/>
                <w:sz w:val="24"/>
                <w:szCs w:val="24"/>
                <w:lang w:val="lv-LV"/>
              </w:rPr>
              <w:t>(</w:t>
            </w:r>
            <w:r w:rsidRPr="00877135">
              <w:rPr>
                <w:rFonts w:ascii="Times New Roman" w:eastAsia="Times New Roman" w:hAnsi="Times New Roman" w:cs="Times New Roman"/>
                <w:i/>
                <w:iCs/>
                <w:sz w:val="24"/>
                <w:szCs w:val="24"/>
                <w:lang w:val="lv-LV"/>
              </w:rPr>
              <w:t>atzīmējiet atbilstošo</w:t>
            </w:r>
            <w:r w:rsidRPr="00877135">
              <w:rPr>
                <w:rFonts w:ascii="Times New Roman" w:eastAsia="Times New Roman" w:hAnsi="Times New Roman" w:cs="Times New Roman"/>
                <w:sz w:val="24"/>
                <w:szCs w:val="24"/>
                <w:lang w:val="lv-LV"/>
              </w:rPr>
              <w:t xml:space="preserve">): </w:t>
            </w:r>
          </w:p>
          <w:p w14:paraId="4FB875F2" w14:textId="77777777" w:rsidR="00877135" w:rsidRPr="00877135" w:rsidRDefault="00877135" w:rsidP="00877135">
            <w:pPr>
              <w:jc w:val="both"/>
              <w:rPr>
                <w:rFonts w:ascii="Times New Roman" w:eastAsia="Times New Roman" w:hAnsi="Times New Roman" w:cs="Times New Roman"/>
                <w:sz w:val="24"/>
                <w:szCs w:val="24"/>
                <w:lang w:val="lv-LV"/>
              </w:rPr>
            </w:pPr>
            <w:r w:rsidRPr="00877135">
              <w:rPr>
                <w:rFonts w:ascii="Times New Roman" w:eastAsia="Times New Roman" w:hAnsi="Times New Roman" w:cs="Times New Roman"/>
                <w:sz w:val="24"/>
                <w:szCs w:val="24"/>
                <w:lang w:val="lv-LV"/>
              </w:rPr>
              <w:fldChar w:fldCharType="begin">
                <w:ffData>
                  <w:name w:val="Check3"/>
                  <w:enabled/>
                  <w:calcOnExit w:val="0"/>
                  <w:checkBox>
                    <w:sizeAuto/>
                    <w:default w:val="0"/>
                  </w:checkBox>
                </w:ffData>
              </w:fldChar>
            </w:r>
            <w:r w:rsidRPr="00877135">
              <w:rPr>
                <w:rFonts w:ascii="Times New Roman" w:eastAsia="Times New Roman" w:hAnsi="Times New Roman" w:cs="Times New Roman"/>
                <w:sz w:val="24"/>
                <w:szCs w:val="24"/>
                <w:lang w:val="lv-LV"/>
              </w:rPr>
              <w:instrText xml:space="preserve"> FORMCHECKBOX </w:instrText>
            </w:r>
            <w:r w:rsidR="00D867D7">
              <w:rPr>
                <w:rFonts w:ascii="Times New Roman" w:eastAsia="Times New Roman" w:hAnsi="Times New Roman" w:cs="Times New Roman"/>
                <w:sz w:val="24"/>
                <w:szCs w:val="24"/>
                <w:lang w:val="lv-LV"/>
              </w:rPr>
            </w:r>
            <w:r w:rsidR="00D867D7">
              <w:rPr>
                <w:rFonts w:ascii="Times New Roman" w:eastAsia="Times New Roman" w:hAnsi="Times New Roman" w:cs="Times New Roman"/>
                <w:sz w:val="24"/>
                <w:szCs w:val="24"/>
                <w:lang w:val="lv-LV"/>
              </w:rPr>
              <w:fldChar w:fldCharType="separate"/>
            </w:r>
            <w:r w:rsidRPr="00877135">
              <w:rPr>
                <w:rFonts w:ascii="Times New Roman" w:eastAsia="Times New Roman" w:hAnsi="Times New Roman" w:cs="Times New Roman"/>
                <w:sz w:val="24"/>
                <w:szCs w:val="24"/>
                <w:lang w:val="lv-LV"/>
              </w:rPr>
              <w:fldChar w:fldCharType="end"/>
            </w:r>
            <w:r w:rsidRPr="00877135">
              <w:rPr>
                <w:rFonts w:ascii="Times New Roman" w:eastAsia="Times New Roman" w:hAnsi="Times New Roman" w:cs="Times New Roman"/>
                <w:sz w:val="24"/>
                <w:szCs w:val="24"/>
                <w:lang w:val="lv-LV"/>
              </w:rPr>
              <w:t xml:space="preserve"> strādāju organizācijā (veicu tajā darba (amata, dienesta) pienākumus)</w:t>
            </w:r>
          </w:p>
          <w:p w14:paraId="7291B348" w14:textId="77777777" w:rsidR="00877135" w:rsidRPr="00877135" w:rsidRDefault="00877135" w:rsidP="00877135">
            <w:pPr>
              <w:jc w:val="both"/>
              <w:rPr>
                <w:rFonts w:ascii="Times New Roman" w:eastAsia="Times New Roman" w:hAnsi="Times New Roman" w:cs="Times New Roman"/>
                <w:sz w:val="24"/>
                <w:szCs w:val="24"/>
                <w:lang w:val="lv-LV"/>
              </w:rPr>
            </w:pPr>
            <w:r w:rsidRPr="00877135">
              <w:rPr>
                <w:rFonts w:ascii="Times New Roman" w:eastAsia="Times New Roman" w:hAnsi="Times New Roman" w:cs="Times New Roman"/>
                <w:sz w:val="24"/>
                <w:szCs w:val="24"/>
                <w:lang w:val="lv-LV"/>
              </w:rPr>
              <w:fldChar w:fldCharType="begin">
                <w:ffData>
                  <w:name w:val="Check3"/>
                  <w:enabled/>
                  <w:calcOnExit w:val="0"/>
                  <w:checkBox>
                    <w:sizeAuto/>
                    <w:default w:val="0"/>
                  </w:checkBox>
                </w:ffData>
              </w:fldChar>
            </w:r>
            <w:r w:rsidRPr="00877135">
              <w:rPr>
                <w:rFonts w:ascii="Times New Roman" w:eastAsia="Times New Roman" w:hAnsi="Times New Roman" w:cs="Times New Roman"/>
                <w:sz w:val="24"/>
                <w:szCs w:val="24"/>
                <w:lang w:val="lv-LV"/>
              </w:rPr>
              <w:instrText xml:space="preserve"> FORMCHECKBOX </w:instrText>
            </w:r>
            <w:r w:rsidR="00D867D7">
              <w:rPr>
                <w:rFonts w:ascii="Times New Roman" w:eastAsia="Times New Roman" w:hAnsi="Times New Roman" w:cs="Times New Roman"/>
                <w:sz w:val="24"/>
                <w:szCs w:val="24"/>
                <w:lang w:val="lv-LV"/>
              </w:rPr>
            </w:r>
            <w:r w:rsidR="00D867D7">
              <w:rPr>
                <w:rFonts w:ascii="Times New Roman" w:eastAsia="Times New Roman" w:hAnsi="Times New Roman" w:cs="Times New Roman"/>
                <w:sz w:val="24"/>
                <w:szCs w:val="24"/>
                <w:lang w:val="lv-LV"/>
              </w:rPr>
              <w:fldChar w:fldCharType="separate"/>
            </w:r>
            <w:r w:rsidRPr="00877135">
              <w:rPr>
                <w:rFonts w:ascii="Times New Roman" w:eastAsia="Times New Roman" w:hAnsi="Times New Roman" w:cs="Times New Roman"/>
                <w:sz w:val="24"/>
                <w:szCs w:val="24"/>
                <w:lang w:val="lv-LV"/>
              </w:rPr>
              <w:fldChar w:fldCharType="end"/>
            </w:r>
            <w:r w:rsidRPr="00877135">
              <w:rPr>
                <w:rFonts w:ascii="Times New Roman" w:eastAsia="Times New Roman" w:hAnsi="Times New Roman" w:cs="Times New Roman"/>
                <w:sz w:val="24"/>
                <w:szCs w:val="24"/>
                <w:lang w:val="lv-LV"/>
              </w:rPr>
              <w:t xml:space="preserve"> veicu darbu organizācijā, bet man ar to nav līgumattiecību </w:t>
            </w:r>
          </w:p>
          <w:p w14:paraId="5A97C059" w14:textId="77777777" w:rsidR="00877135" w:rsidRPr="00877135" w:rsidRDefault="00877135" w:rsidP="00877135">
            <w:pPr>
              <w:jc w:val="both"/>
              <w:rPr>
                <w:rFonts w:ascii="Times New Roman" w:eastAsia="Times New Roman" w:hAnsi="Times New Roman" w:cs="Times New Roman"/>
                <w:sz w:val="24"/>
                <w:szCs w:val="24"/>
                <w:lang w:val="lv-LV"/>
              </w:rPr>
            </w:pPr>
            <w:r w:rsidRPr="00877135">
              <w:rPr>
                <w:rFonts w:ascii="Times New Roman" w:eastAsia="Times New Roman" w:hAnsi="Times New Roman" w:cs="Times New Roman"/>
                <w:sz w:val="24"/>
                <w:szCs w:val="24"/>
                <w:lang w:val="lv-LV"/>
              </w:rPr>
              <w:fldChar w:fldCharType="begin">
                <w:ffData>
                  <w:name w:val="Check3"/>
                  <w:enabled/>
                  <w:calcOnExit w:val="0"/>
                  <w:checkBox>
                    <w:sizeAuto/>
                    <w:default w:val="0"/>
                  </w:checkBox>
                </w:ffData>
              </w:fldChar>
            </w:r>
            <w:r w:rsidRPr="00877135">
              <w:rPr>
                <w:rFonts w:ascii="Times New Roman" w:eastAsia="Times New Roman" w:hAnsi="Times New Roman" w:cs="Times New Roman"/>
                <w:sz w:val="24"/>
                <w:szCs w:val="24"/>
                <w:lang w:val="lv-LV"/>
              </w:rPr>
              <w:instrText xml:space="preserve"> FORMCHECKBOX </w:instrText>
            </w:r>
            <w:r w:rsidR="00D867D7">
              <w:rPr>
                <w:rFonts w:ascii="Times New Roman" w:eastAsia="Times New Roman" w:hAnsi="Times New Roman" w:cs="Times New Roman"/>
                <w:sz w:val="24"/>
                <w:szCs w:val="24"/>
                <w:lang w:val="lv-LV"/>
              </w:rPr>
            </w:r>
            <w:r w:rsidR="00D867D7">
              <w:rPr>
                <w:rFonts w:ascii="Times New Roman" w:eastAsia="Times New Roman" w:hAnsi="Times New Roman" w:cs="Times New Roman"/>
                <w:sz w:val="24"/>
                <w:szCs w:val="24"/>
                <w:lang w:val="lv-LV"/>
              </w:rPr>
              <w:fldChar w:fldCharType="separate"/>
            </w:r>
            <w:r w:rsidRPr="00877135">
              <w:rPr>
                <w:rFonts w:ascii="Times New Roman" w:eastAsia="Times New Roman" w:hAnsi="Times New Roman" w:cs="Times New Roman"/>
                <w:sz w:val="24"/>
                <w:szCs w:val="24"/>
                <w:lang w:val="lv-LV"/>
              </w:rPr>
              <w:fldChar w:fldCharType="end"/>
            </w:r>
            <w:r w:rsidRPr="00877135">
              <w:rPr>
                <w:rFonts w:ascii="Times New Roman" w:eastAsia="Times New Roman" w:hAnsi="Times New Roman" w:cs="Times New Roman"/>
                <w:sz w:val="24"/>
                <w:szCs w:val="24"/>
                <w:lang w:val="lv-LV"/>
              </w:rPr>
              <w:t xml:space="preserve"> sniedzu pakalpojumu organizācijai  </w:t>
            </w:r>
          </w:p>
          <w:p w14:paraId="0ABB0574" w14:textId="77777777" w:rsidR="00877135" w:rsidRPr="00877135" w:rsidRDefault="00877135" w:rsidP="00877135">
            <w:pPr>
              <w:jc w:val="both"/>
              <w:rPr>
                <w:rFonts w:ascii="Times New Roman" w:eastAsia="Times New Roman" w:hAnsi="Times New Roman" w:cs="Times New Roman"/>
                <w:sz w:val="24"/>
                <w:szCs w:val="24"/>
                <w:lang w:val="lv-LV"/>
              </w:rPr>
            </w:pPr>
            <w:r w:rsidRPr="00877135">
              <w:rPr>
                <w:rFonts w:ascii="Times New Roman" w:eastAsia="Times New Roman" w:hAnsi="Times New Roman" w:cs="Times New Roman"/>
                <w:sz w:val="24"/>
                <w:szCs w:val="24"/>
                <w:lang w:val="lv-LV"/>
              </w:rPr>
              <w:fldChar w:fldCharType="begin">
                <w:ffData>
                  <w:name w:val="Check3"/>
                  <w:enabled/>
                  <w:calcOnExit w:val="0"/>
                  <w:checkBox>
                    <w:sizeAuto/>
                    <w:default w:val="0"/>
                  </w:checkBox>
                </w:ffData>
              </w:fldChar>
            </w:r>
            <w:r w:rsidRPr="00877135">
              <w:rPr>
                <w:rFonts w:ascii="Times New Roman" w:eastAsia="Times New Roman" w:hAnsi="Times New Roman" w:cs="Times New Roman"/>
                <w:sz w:val="24"/>
                <w:szCs w:val="24"/>
                <w:lang w:val="lv-LV"/>
              </w:rPr>
              <w:instrText xml:space="preserve"> FORMCHECKBOX </w:instrText>
            </w:r>
            <w:r w:rsidR="00D867D7">
              <w:rPr>
                <w:rFonts w:ascii="Times New Roman" w:eastAsia="Times New Roman" w:hAnsi="Times New Roman" w:cs="Times New Roman"/>
                <w:sz w:val="24"/>
                <w:szCs w:val="24"/>
                <w:lang w:val="lv-LV"/>
              </w:rPr>
            </w:r>
            <w:r w:rsidR="00D867D7">
              <w:rPr>
                <w:rFonts w:ascii="Times New Roman" w:eastAsia="Times New Roman" w:hAnsi="Times New Roman" w:cs="Times New Roman"/>
                <w:sz w:val="24"/>
                <w:szCs w:val="24"/>
                <w:lang w:val="lv-LV"/>
              </w:rPr>
              <w:fldChar w:fldCharType="separate"/>
            </w:r>
            <w:r w:rsidRPr="00877135">
              <w:rPr>
                <w:rFonts w:ascii="Times New Roman" w:eastAsia="Times New Roman" w:hAnsi="Times New Roman" w:cs="Times New Roman"/>
                <w:sz w:val="24"/>
                <w:szCs w:val="24"/>
                <w:lang w:val="lv-LV"/>
              </w:rPr>
              <w:fldChar w:fldCharType="end"/>
            </w:r>
            <w:r w:rsidRPr="00877135">
              <w:rPr>
                <w:rFonts w:ascii="Times New Roman" w:eastAsia="Times New Roman" w:hAnsi="Times New Roman" w:cs="Times New Roman"/>
                <w:sz w:val="24"/>
                <w:szCs w:val="24"/>
                <w:lang w:val="lv-LV"/>
              </w:rPr>
              <w:t xml:space="preserve"> iespējamo pārkāpumu novēroju, dibinot tiesiskās attiecības</w:t>
            </w:r>
          </w:p>
          <w:p w14:paraId="43CCF4EE" w14:textId="77777777" w:rsidR="00877135" w:rsidRPr="00877135" w:rsidRDefault="00877135" w:rsidP="00877135">
            <w:pPr>
              <w:jc w:val="both"/>
              <w:rPr>
                <w:rFonts w:ascii="Times New Roman" w:eastAsia="Times New Roman" w:hAnsi="Times New Roman" w:cs="Times New Roman"/>
                <w:sz w:val="24"/>
                <w:szCs w:val="24"/>
                <w:lang w:val="lv-LV"/>
              </w:rPr>
            </w:pPr>
            <w:r w:rsidRPr="00877135">
              <w:rPr>
                <w:rFonts w:ascii="Times New Roman" w:eastAsia="Times New Roman" w:hAnsi="Times New Roman" w:cs="Times New Roman"/>
                <w:sz w:val="24"/>
                <w:szCs w:val="24"/>
                <w:lang w:val="lv-LV"/>
              </w:rPr>
              <w:fldChar w:fldCharType="begin">
                <w:ffData>
                  <w:name w:val="Check3"/>
                  <w:enabled/>
                  <w:calcOnExit w:val="0"/>
                  <w:checkBox>
                    <w:sizeAuto/>
                    <w:default w:val="0"/>
                  </w:checkBox>
                </w:ffData>
              </w:fldChar>
            </w:r>
            <w:r w:rsidRPr="00877135">
              <w:rPr>
                <w:rFonts w:ascii="Times New Roman" w:eastAsia="Times New Roman" w:hAnsi="Times New Roman" w:cs="Times New Roman"/>
                <w:sz w:val="24"/>
                <w:szCs w:val="24"/>
                <w:lang w:val="lv-LV"/>
              </w:rPr>
              <w:instrText xml:space="preserve"> FORMCHECKBOX </w:instrText>
            </w:r>
            <w:r w:rsidR="00D867D7">
              <w:rPr>
                <w:rFonts w:ascii="Times New Roman" w:eastAsia="Times New Roman" w:hAnsi="Times New Roman" w:cs="Times New Roman"/>
                <w:sz w:val="24"/>
                <w:szCs w:val="24"/>
                <w:lang w:val="lv-LV"/>
              </w:rPr>
            </w:r>
            <w:r w:rsidR="00D867D7">
              <w:rPr>
                <w:rFonts w:ascii="Times New Roman" w:eastAsia="Times New Roman" w:hAnsi="Times New Roman" w:cs="Times New Roman"/>
                <w:sz w:val="24"/>
                <w:szCs w:val="24"/>
                <w:lang w:val="lv-LV"/>
              </w:rPr>
              <w:fldChar w:fldCharType="separate"/>
            </w:r>
            <w:r w:rsidRPr="00877135">
              <w:rPr>
                <w:rFonts w:ascii="Times New Roman" w:eastAsia="Times New Roman" w:hAnsi="Times New Roman" w:cs="Times New Roman"/>
                <w:sz w:val="24"/>
                <w:szCs w:val="24"/>
                <w:lang w:val="lv-LV"/>
              </w:rPr>
              <w:fldChar w:fldCharType="end"/>
            </w:r>
            <w:r w:rsidRPr="00877135">
              <w:rPr>
                <w:rFonts w:ascii="Times New Roman" w:eastAsia="Times New Roman" w:hAnsi="Times New Roman" w:cs="Times New Roman"/>
                <w:sz w:val="24"/>
                <w:szCs w:val="24"/>
                <w:lang w:val="lv-LV"/>
              </w:rPr>
              <w:t xml:space="preserve"> iespējamo pārkāpumu novēroju, esot praksē </w:t>
            </w:r>
          </w:p>
          <w:p w14:paraId="28DD145F" w14:textId="77777777" w:rsidR="00877135" w:rsidRPr="00877135" w:rsidRDefault="00877135" w:rsidP="00877135">
            <w:pPr>
              <w:jc w:val="both"/>
              <w:rPr>
                <w:rFonts w:ascii="Times New Roman" w:eastAsia="Times New Roman" w:hAnsi="Times New Roman" w:cs="Times New Roman"/>
                <w:sz w:val="24"/>
                <w:szCs w:val="24"/>
                <w:lang w:val="lv-LV"/>
              </w:rPr>
            </w:pPr>
            <w:r w:rsidRPr="00877135">
              <w:rPr>
                <w:rFonts w:ascii="Times New Roman" w:eastAsia="Times New Roman" w:hAnsi="Times New Roman" w:cs="Times New Roman"/>
                <w:sz w:val="24"/>
                <w:szCs w:val="24"/>
                <w:lang w:val="lv-LV"/>
              </w:rPr>
              <w:fldChar w:fldCharType="begin">
                <w:ffData>
                  <w:name w:val="Check3"/>
                  <w:enabled/>
                  <w:calcOnExit w:val="0"/>
                  <w:checkBox>
                    <w:sizeAuto/>
                    <w:default w:val="0"/>
                  </w:checkBox>
                </w:ffData>
              </w:fldChar>
            </w:r>
            <w:r w:rsidRPr="00877135">
              <w:rPr>
                <w:rFonts w:ascii="Times New Roman" w:eastAsia="Times New Roman" w:hAnsi="Times New Roman" w:cs="Times New Roman"/>
                <w:sz w:val="24"/>
                <w:szCs w:val="24"/>
                <w:lang w:val="lv-LV"/>
              </w:rPr>
              <w:instrText xml:space="preserve"> FORMCHECKBOX </w:instrText>
            </w:r>
            <w:r w:rsidR="00D867D7">
              <w:rPr>
                <w:rFonts w:ascii="Times New Roman" w:eastAsia="Times New Roman" w:hAnsi="Times New Roman" w:cs="Times New Roman"/>
                <w:sz w:val="24"/>
                <w:szCs w:val="24"/>
                <w:lang w:val="lv-LV"/>
              </w:rPr>
            </w:r>
            <w:r w:rsidR="00D867D7">
              <w:rPr>
                <w:rFonts w:ascii="Times New Roman" w:eastAsia="Times New Roman" w:hAnsi="Times New Roman" w:cs="Times New Roman"/>
                <w:sz w:val="24"/>
                <w:szCs w:val="24"/>
                <w:lang w:val="lv-LV"/>
              </w:rPr>
              <w:fldChar w:fldCharType="separate"/>
            </w:r>
            <w:r w:rsidRPr="00877135">
              <w:rPr>
                <w:rFonts w:ascii="Times New Roman" w:eastAsia="Times New Roman" w:hAnsi="Times New Roman" w:cs="Times New Roman"/>
                <w:sz w:val="24"/>
                <w:szCs w:val="24"/>
                <w:lang w:val="lv-LV"/>
              </w:rPr>
              <w:fldChar w:fldCharType="end"/>
            </w:r>
            <w:r w:rsidRPr="00877135">
              <w:rPr>
                <w:rFonts w:ascii="Times New Roman" w:eastAsia="Times New Roman" w:hAnsi="Times New Roman" w:cs="Times New Roman"/>
                <w:sz w:val="24"/>
                <w:szCs w:val="24"/>
                <w:lang w:val="lv-LV"/>
              </w:rPr>
              <w:t xml:space="preserve"> agrāk strādāju šajā organizācijā un tajā laikā novēroju iespējamo pārkāpumu</w:t>
            </w:r>
          </w:p>
          <w:p w14:paraId="4463460C" w14:textId="77777777" w:rsidR="00877135" w:rsidRPr="00877135" w:rsidRDefault="00877135" w:rsidP="00877135">
            <w:pPr>
              <w:rPr>
                <w:rFonts w:ascii="Times New Roman" w:eastAsia="Times New Roman" w:hAnsi="Times New Roman" w:cs="Times New Roman"/>
                <w:sz w:val="24"/>
                <w:szCs w:val="24"/>
                <w:lang w:val="lv-LV"/>
              </w:rPr>
            </w:pPr>
            <w:r w:rsidRPr="00877135">
              <w:rPr>
                <w:rFonts w:ascii="Times New Roman" w:eastAsia="Times New Roman" w:hAnsi="Times New Roman" w:cs="Times New Roman"/>
                <w:sz w:val="24"/>
                <w:szCs w:val="24"/>
                <w:lang w:val="lv-LV"/>
              </w:rPr>
              <w:fldChar w:fldCharType="begin">
                <w:ffData>
                  <w:name w:val="Check3"/>
                  <w:enabled/>
                  <w:calcOnExit w:val="0"/>
                  <w:checkBox>
                    <w:sizeAuto/>
                    <w:default w:val="0"/>
                  </w:checkBox>
                </w:ffData>
              </w:fldChar>
            </w:r>
            <w:r w:rsidRPr="00877135">
              <w:rPr>
                <w:rFonts w:ascii="Times New Roman" w:eastAsia="Times New Roman" w:hAnsi="Times New Roman" w:cs="Times New Roman"/>
                <w:sz w:val="24"/>
                <w:szCs w:val="24"/>
                <w:lang w:val="lv-LV"/>
              </w:rPr>
              <w:instrText xml:space="preserve"> FORMCHECKBOX </w:instrText>
            </w:r>
            <w:r w:rsidR="00D867D7">
              <w:rPr>
                <w:rFonts w:ascii="Times New Roman" w:eastAsia="Times New Roman" w:hAnsi="Times New Roman" w:cs="Times New Roman"/>
                <w:sz w:val="24"/>
                <w:szCs w:val="24"/>
                <w:lang w:val="lv-LV"/>
              </w:rPr>
            </w:r>
            <w:r w:rsidR="00D867D7">
              <w:rPr>
                <w:rFonts w:ascii="Times New Roman" w:eastAsia="Times New Roman" w:hAnsi="Times New Roman" w:cs="Times New Roman"/>
                <w:sz w:val="24"/>
                <w:szCs w:val="24"/>
                <w:lang w:val="lv-LV"/>
              </w:rPr>
              <w:fldChar w:fldCharType="separate"/>
            </w:r>
            <w:r w:rsidRPr="00877135">
              <w:rPr>
                <w:rFonts w:ascii="Times New Roman" w:eastAsia="Times New Roman" w:hAnsi="Times New Roman" w:cs="Times New Roman"/>
                <w:sz w:val="24"/>
                <w:szCs w:val="24"/>
                <w:lang w:val="lv-LV"/>
              </w:rPr>
              <w:fldChar w:fldCharType="end"/>
            </w:r>
            <w:r w:rsidRPr="00877135">
              <w:rPr>
                <w:rFonts w:ascii="Times New Roman" w:eastAsia="Times New Roman" w:hAnsi="Times New Roman" w:cs="Times New Roman"/>
                <w:sz w:val="24"/>
                <w:szCs w:val="24"/>
                <w:lang w:val="lv-LV"/>
              </w:rPr>
              <w:t xml:space="preserve"> cita veida saistība ar Jūsu darba vidi (norādiet, kāda): ___________________</w:t>
            </w:r>
          </w:p>
          <w:p w14:paraId="2F83036A" w14:textId="77777777" w:rsidR="00877135" w:rsidRPr="00877135" w:rsidRDefault="00877135" w:rsidP="00877135">
            <w:pPr>
              <w:rPr>
                <w:rFonts w:ascii="Times New Roman" w:eastAsia="Times New Roman" w:hAnsi="Times New Roman" w:cs="Times New Roman"/>
                <w:b/>
                <w:sz w:val="24"/>
                <w:szCs w:val="24"/>
                <w:lang w:val="lv-LV"/>
              </w:rPr>
            </w:pPr>
            <w:r w:rsidRPr="00877135">
              <w:rPr>
                <w:rFonts w:ascii="Times New Roman" w:eastAsia="Times New Roman" w:hAnsi="Times New Roman" w:cs="Times New Roman"/>
                <w:sz w:val="24"/>
                <w:szCs w:val="24"/>
                <w:lang w:val="lv-LV"/>
              </w:rPr>
              <w:t xml:space="preserve"> </w:t>
            </w:r>
          </w:p>
        </w:tc>
      </w:tr>
      <w:tr w:rsidR="00877135" w:rsidRPr="00877135" w14:paraId="52C74B2D" w14:textId="77777777" w:rsidTr="000B5648">
        <w:tc>
          <w:tcPr>
            <w:tcW w:w="9634" w:type="dxa"/>
            <w:shd w:val="clear" w:color="auto" w:fill="FFFFFF"/>
            <w:tcMar>
              <w:top w:w="0" w:type="dxa"/>
              <w:left w:w="108" w:type="dxa"/>
              <w:bottom w:w="0" w:type="dxa"/>
              <w:right w:w="108" w:type="dxa"/>
            </w:tcMar>
          </w:tcPr>
          <w:p w14:paraId="7D196868" w14:textId="77777777" w:rsidR="00877135" w:rsidRPr="00877135" w:rsidRDefault="00877135" w:rsidP="00877135">
            <w:pPr>
              <w:spacing w:before="100" w:beforeAutospacing="1" w:after="100" w:afterAutospacing="1" w:line="240" w:lineRule="auto"/>
              <w:jc w:val="both"/>
              <w:rPr>
                <w:rFonts w:ascii="Times New Roman" w:eastAsia="Times New Roman" w:hAnsi="Times New Roman" w:cs="Times New Roman"/>
                <w:b/>
                <w:smallCaps/>
                <w:sz w:val="24"/>
                <w:szCs w:val="24"/>
                <w:lang w:val="lv-LV" w:eastAsia="lv-LV"/>
              </w:rPr>
            </w:pPr>
            <w:r w:rsidRPr="00877135">
              <w:rPr>
                <w:rFonts w:ascii="Times New Roman" w:eastAsia="Times New Roman" w:hAnsi="Times New Roman" w:cs="Times New Roman"/>
                <w:b/>
                <w:smallCaps/>
                <w:sz w:val="24"/>
                <w:szCs w:val="24"/>
                <w:lang w:val="lv-LV" w:eastAsia="lv-LV"/>
              </w:rPr>
              <w:t xml:space="preserve">3. </w:t>
            </w:r>
            <w:r w:rsidRPr="00877135">
              <w:rPr>
                <w:rFonts w:ascii="Times New Roman" w:eastAsia="Times New Roman" w:hAnsi="Times New Roman" w:cs="Times New Roman"/>
                <w:b/>
                <w:bCs/>
                <w:smallCaps/>
                <w:sz w:val="24"/>
                <w:szCs w:val="24"/>
                <w:lang w:val="lv-LV" w:eastAsia="lv-LV"/>
              </w:rPr>
              <w:t>Norādiet, kādām sabiedrības interesēm un kuriem sabiedrības pārstāvjiem, kā arī kādu kaitējumu minētais pārkāpums rada vai var radīt</w:t>
            </w:r>
            <w:r w:rsidRPr="00877135">
              <w:rPr>
                <w:rFonts w:ascii="Times New Roman" w:eastAsia="Times New Roman" w:hAnsi="Times New Roman" w:cs="Times New Roman"/>
                <w:smallCaps/>
                <w:sz w:val="24"/>
                <w:szCs w:val="24"/>
                <w:vertAlign w:val="superscript"/>
                <w:lang w:val="lv-LV" w:eastAsia="lv-LV"/>
              </w:rPr>
              <w:t xml:space="preserve"> </w:t>
            </w:r>
            <w:r w:rsidRPr="00877135">
              <w:rPr>
                <w:rFonts w:ascii="Times New Roman" w:eastAsia="Times New Roman" w:hAnsi="Times New Roman" w:cs="Times New Roman"/>
                <w:smallCaps/>
                <w:sz w:val="24"/>
                <w:szCs w:val="24"/>
                <w:vertAlign w:val="superscript"/>
                <w:lang w:val="lv-LV" w:eastAsia="lv-LV"/>
              </w:rPr>
              <w:footnoteReference w:id="1"/>
            </w:r>
          </w:p>
        </w:tc>
      </w:tr>
      <w:tr w:rsidR="00877135" w:rsidRPr="00877135" w14:paraId="2281F8FB" w14:textId="77777777" w:rsidTr="000B5648">
        <w:tc>
          <w:tcPr>
            <w:tcW w:w="9634" w:type="dxa"/>
            <w:shd w:val="clear" w:color="auto" w:fill="FFFFFF"/>
            <w:tcMar>
              <w:top w:w="0" w:type="dxa"/>
              <w:left w:w="108" w:type="dxa"/>
              <w:bottom w:w="0" w:type="dxa"/>
              <w:right w:w="108" w:type="dxa"/>
            </w:tcMar>
          </w:tcPr>
          <w:p w14:paraId="429BDEAE" w14:textId="77777777" w:rsidR="00877135" w:rsidRPr="00877135" w:rsidRDefault="00877135" w:rsidP="00877135">
            <w:pPr>
              <w:rPr>
                <w:rFonts w:ascii="Times New Roman" w:eastAsia="Times New Roman" w:hAnsi="Times New Roman" w:cs="Times New Roman"/>
                <w:i/>
                <w:iCs/>
                <w:sz w:val="24"/>
                <w:szCs w:val="24"/>
                <w:lang w:val="lv-LV"/>
              </w:rPr>
            </w:pPr>
            <w:r w:rsidRPr="00877135">
              <w:rPr>
                <w:rFonts w:ascii="Times New Roman" w:eastAsia="Times New Roman" w:hAnsi="Times New Roman" w:cs="Times New Roman"/>
                <w:i/>
                <w:iCs/>
                <w:sz w:val="24"/>
                <w:szCs w:val="24"/>
                <w:lang w:val="lv-LV"/>
              </w:rPr>
              <w:t>(..)</w:t>
            </w:r>
          </w:p>
          <w:p w14:paraId="70BA912D" w14:textId="77777777" w:rsidR="00877135" w:rsidRPr="00877135" w:rsidRDefault="00877135" w:rsidP="00877135">
            <w:pPr>
              <w:rPr>
                <w:rFonts w:ascii="Times New Roman" w:eastAsia="Times New Roman" w:hAnsi="Times New Roman" w:cs="Times New Roman"/>
                <w:sz w:val="24"/>
                <w:szCs w:val="24"/>
                <w:lang w:val="lv-LV"/>
              </w:rPr>
            </w:pPr>
          </w:p>
          <w:p w14:paraId="40604EA1" w14:textId="77777777" w:rsidR="00877135" w:rsidRPr="00877135" w:rsidRDefault="00877135" w:rsidP="00877135">
            <w:pPr>
              <w:rPr>
                <w:rFonts w:ascii="Times New Roman" w:eastAsia="Times New Roman" w:hAnsi="Times New Roman" w:cs="Times New Roman"/>
                <w:sz w:val="24"/>
                <w:szCs w:val="24"/>
                <w:lang w:val="lv-LV"/>
              </w:rPr>
            </w:pPr>
          </w:p>
          <w:p w14:paraId="49B543E4" w14:textId="77777777" w:rsidR="00877135" w:rsidRPr="00877135" w:rsidRDefault="00877135" w:rsidP="00877135">
            <w:pPr>
              <w:rPr>
                <w:rFonts w:ascii="Times New Roman" w:eastAsia="Times New Roman" w:hAnsi="Times New Roman" w:cs="Times New Roman"/>
                <w:sz w:val="24"/>
                <w:szCs w:val="24"/>
                <w:lang w:val="lv-LV"/>
              </w:rPr>
            </w:pPr>
          </w:p>
          <w:p w14:paraId="49FA4DA8" w14:textId="77777777" w:rsidR="00877135" w:rsidRPr="00877135" w:rsidRDefault="00877135" w:rsidP="00877135">
            <w:pPr>
              <w:rPr>
                <w:rFonts w:ascii="Times New Roman" w:eastAsia="Times New Roman" w:hAnsi="Times New Roman" w:cs="Times New Roman"/>
                <w:sz w:val="24"/>
                <w:szCs w:val="24"/>
                <w:lang w:val="lv-LV"/>
              </w:rPr>
            </w:pPr>
          </w:p>
        </w:tc>
      </w:tr>
      <w:tr w:rsidR="00877135" w:rsidRPr="00877135" w14:paraId="08E10807" w14:textId="77777777" w:rsidTr="000B5648">
        <w:tc>
          <w:tcPr>
            <w:tcW w:w="9634" w:type="dxa"/>
            <w:shd w:val="clear" w:color="auto" w:fill="FFFFFF"/>
            <w:tcMar>
              <w:top w:w="0" w:type="dxa"/>
              <w:left w:w="108" w:type="dxa"/>
              <w:bottom w:w="0" w:type="dxa"/>
              <w:right w:w="108" w:type="dxa"/>
            </w:tcMar>
          </w:tcPr>
          <w:p w14:paraId="6F396B94" w14:textId="77777777" w:rsidR="00877135" w:rsidRPr="00877135" w:rsidRDefault="00877135" w:rsidP="00877135">
            <w:pPr>
              <w:rPr>
                <w:rFonts w:ascii="Times New Roman" w:eastAsia="Times New Roman" w:hAnsi="Times New Roman" w:cs="Times New Roman"/>
                <w:b/>
                <w:sz w:val="24"/>
                <w:szCs w:val="24"/>
                <w:lang w:val="lv-LV"/>
              </w:rPr>
            </w:pPr>
            <w:r w:rsidRPr="00877135">
              <w:rPr>
                <w:rFonts w:ascii="Times New Roman" w:eastAsia="Times New Roman" w:hAnsi="Times New Roman" w:cs="Times New Roman"/>
                <w:b/>
                <w:sz w:val="24"/>
                <w:szCs w:val="24"/>
                <w:lang w:val="lv-LV"/>
              </w:rPr>
              <w:lastRenderedPageBreak/>
              <w:t xml:space="preserve">4.  </w:t>
            </w:r>
            <w:r w:rsidRPr="00877135">
              <w:rPr>
                <w:rFonts w:ascii="Times New Roman" w:eastAsia="Times New Roman" w:hAnsi="Times New Roman" w:cs="Times New Roman"/>
                <w:b/>
                <w:smallCaps/>
                <w:sz w:val="24"/>
                <w:szCs w:val="24"/>
                <w:lang w:val="lv-LV"/>
              </w:rPr>
              <w:t>Vai par pārkāpumu esat ziņojis iepriekš?</w:t>
            </w:r>
          </w:p>
        </w:tc>
      </w:tr>
      <w:tr w:rsidR="00877135" w:rsidRPr="00877135" w14:paraId="4E3B852D" w14:textId="77777777" w:rsidTr="000B5648">
        <w:tc>
          <w:tcPr>
            <w:tcW w:w="9634" w:type="dxa"/>
            <w:shd w:val="clear" w:color="auto" w:fill="FFFFFF"/>
            <w:tcMar>
              <w:top w:w="0" w:type="dxa"/>
              <w:left w:w="108" w:type="dxa"/>
              <w:bottom w:w="0" w:type="dxa"/>
              <w:right w:w="108" w:type="dxa"/>
            </w:tcMar>
            <w:hideMark/>
          </w:tcPr>
          <w:p w14:paraId="3BFDA060" w14:textId="77777777" w:rsidR="00877135" w:rsidRPr="00877135" w:rsidRDefault="00877135" w:rsidP="00877135">
            <w:pPr>
              <w:rPr>
                <w:rFonts w:ascii="Times New Roman" w:eastAsia="Times New Roman" w:hAnsi="Times New Roman" w:cs="Times New Roman"/>
                <w:sz w:val="24"/>
                <w:szCs w:val="24"/>
                <w:lang w:val="lv-LV"/>
              </w:rPr>
            </w:pPr>
            <w:r w:rsidRPr="00877135">
              <w:rPr>
                <w:rFonts w:ascii="Times New Roman" w:eastAsia="Times New Roman" w:hAnsi="Times New Roman" w:cs="Times New Roman"/>
                <w:sz w:val="24"/>
                <w:szCs w:val="24"/>
                <w:lang w:val="lv-LV"/>
              </w:rPr>
              <w:t>(</w:t>
            </w:r>
            <w:r w:rsidRPr="00877135">
              <w:rPr>
                <w:rFonts w:ascii="Times New Roman" w:eastAsia="Times New Roman" w:hAnsi="Times New Roman" w:cs="Times New Roman"/>
                <w:i/>
                <w:iCs/>
                <w:sz w:val="24"/>
                <w:szCs w:val="24"/>
                <w:lang w:val="lv-LV"/>
              </w:rPr>
              <w:t>atzīmējiet atbilstošo, sniedziet nepieciešamos komentārus</w:t>
            </w:r>
            <w:r w:rsidRPr="00877135">
              <w:rPr>
                <w:rFonts w:ascii="Times New Roman" w:eastAsia="Times New Roman" w:hAnsi="Times New Roman" w:cs="Times New Roman"/>
                <w:sz w:val="24"/>
                <w:szCs w:val="24"/>
                <w:lang w:val="lv-LV"/>
              </w:rPr>
              <w:t>)</w:t>
            </w:r>
          </w:p>
          <w:p w14:paraId="0BFE66AF" w14:textId="77777777" w:rsidR="00877135" w:rsidRPr="00877135" w:rsidRDefault="00877135" w:rsidP="00877135">
            <w:pPr>
              <w:rPr>
                <w:rFonts w:ascii="Times New Roman" w:eastAsia="Times New Roman" w:hAnsi="Times New Roman" w:cs="Times New Roman"/>
                <w:sz w:val="24"/>
                <w:szCs w:val="24"/>
                <w:lang w:val="lv-LV"/>
              </w:rPr>
            </w:pPr>
            <w:r w:rsidRPr="00877135">
              <w:rPr>
                <w:rFonts w:ascii="Times New Roman" w:eastAsia="Times New Roman" w:hAnsi="Times New Roman" w:cs="Times New Roman"/>
                <w:sz w:val="24"/>
                <w:szCs w:val="24"/>
                <w:lang w:val="lv-LV"/>
              </w:rPr>
              <w:fldChar w:fldCharType="begin">
                <w:ffData>
                  <w:name w:val="Check3"/>
                  <w:enabled/>
                  <w:calcOnExit w:val="0"/>
                  <w:checkBox>
                    <w:sizeAuto/>
                    <w:default w:val="0"/>
                  </w:checkBox>
                </w:ffData>
              </w:fldChar>
            </w:r>
            <w:r w:rsidRPr="00877135">
              <w:rPr>
                <w:rFonts w:ascii="Times New Roman" w:eastAsia="Times New Roman" w:hAnsi="Times New Roman" w:cs="Times New Roman"/>
                <w:sz w:val="24"/>
                <w:szCs w:val="24"/>
                <w:lang w:val="lv-LV"/>
              </w:rPr>
              <w:instrText xml:space="preserve"> FORMCHECKBOX </w:instrText>
            </w:r>
            <w:r w:rsidR="00D867D7">
              <w:rPr>
                <w:rFonts w:ascii="Times New Roman" w:eastAsia="Times New Roman" w:hAnsi="Times New Roman" w:cs="Times New Roman"/>
                <w:sz w:val="24"/>
                <w:szCs w:val="24"/>
                <w:lang w:val="lv-LV"/>
              </w:rPr>
            </w:r>
            <w:r w:rsidR="00D867D7">
              <w:rPr>
                <w:rFonts w:ascii="Times New Roman" w:eastAsia="Times New Roman" w:hAnsi="Times New Roman" w:cs="Times New Roman"/>
                <w:sz w:val="24"/>
                <w:szCs w:val="24"/>
                <w:lang w:val="lv-LV"/>
              </w:rPr>
              <w:fldChar w:fldCharType="separate"/>
            </w:r>
            <w:r w:rsidRPr="00877135">
              <w:rPr>
                <w:rFonts w:ascii="Times New Roman" w:eastAsia="Times New Roman" w:hAnsi="Times New Roman" w:cs="Times New Roman"/>
                <w:sz w:val="24"/>
                <w:szCs w:val="24"/>
                <w:lang w:val="lv-LV"/>
              </w:rPr>
              <w:fldChar w:fldCharType="end"/>
            </w:r>
            <w:r w:rsidRPr="00877135">
              <w:rPr>
                <w:rFonts w:ascii="Times New Roman" w:eastAsia="Times New Roman" w:hAnsi="Times New Roman" w:cs="Times New Roman"/>
                <w:b/>
                <w:sz w:val="24"/>
                <w:szCs w:val="24"/>
                <w:lang w:val="lv-LV"/>
              </w:rPr>
              <w:t xml:space="preserve"> </w:t>
            </w:r>
            <w:r w:rsidRPr="00877135">
              <w:rPr>
                <w:rFonts w:ascii="Times New Roman" w:eastAsia="Times New Roman" w:hAnsi="Times New Roman" w:cs="Times New Roman"/>
                <w:sz w:val="24"/>
                <w:szCs w:val="24"/>
                <w:lang w:val="lv-LV"/>
              </w:rPr>
              <w:t>nē, šī ir pirmā ziņošanas reize</w:t>
            </w:r>
          </w:p>
          <w:p w14:paraId="39B5F8F4" w14:textId="77777777" w:rsidR="00877135" w:rsidRPr="00877135" w:rsidRDefault="00877135" w:rsidP="00877135">
            <w:pPr>
              <w:rPr>
                <w:rFonts w:ascii="Times New Roman" w:eastAsia="Times New Roman" w:hAnsi="Times New Roman" w:cs="Times New Roman"/>
                <w:sz w:val="24"/>
                <w:szCs w:val="24"/>
                <w:lang w:val="lv-LV"/>
              </w:rPr>
            </w:pPr>
            <w:r w:rsidRPr="00877135">
              <w:rPr>
                <w:rFonts w:ascii="Times New Roman" w:eastAsia="Times New Roman" w:hAnsi="Times New Roman" w:cs="Times New Roman"/>
                <w:sz w:val="24"/>
                <w:szCs w:val="24"/>
                <w:lang w:val="lv-LV"/>
              </w:rPr>
              <w:fldChar w:fldCharType="begin">
                <w:ffData>
                  <w:name w:val="Check3"/>
                  <w:enabled/>
                  <w:calcOnExit w:val="0"/>
                  <w:checkBox>
                    <w:sizeAuto/>
                    <w:default w:val="0"/>
                  </w:checkBox>
                </w:ffData>
              </w:fldChar>
            </w:r>
            <w:r w:rsidRPr="00877135">
              <w:rPr>
                <w:rFonts w:ascii="Times New Roman" w:eastAsia="Times New Roman" w:hAnsi="Times New Roman" w:cs="Times New Roman"/>
                <w:sz w:val="24"/>
                <w:szCs w:val="24"/>
                <w:lang w:val="lv-LV"/>
              </w:rPr>
              <w:instrText xml:space="preserve"> FORMCHECKBOX </w:instrText>
            </w:r>
            <w:r w:rsidR="00D867D7">
              <w:rPr>
                <w:rFonts w:ascii="Times New Roman" w:eastAsia="Times New Roman" w:hAnsi="Times New Roman" w:cs="Times New Roman"/>
                <w:sz w:val="24"/>
                <w:szCs w:val="24"/>
                <w:lang w:val="lv-LV"/>
              </w:rPr>
            </w:r>
            <w:r w:rsidR="00D867D7">
              <w:rPr>
                <w:rFonts w:ascii="Times New Roman" w:eastAsia="Times New Roman" w:hAnsi="Times New Roman" w:cs="Times New Roman"/>
                <w:sz w:val="24"/>
                <w:szCs w:val="24"/>
                <w:lang w:val="lv-LV"/>
              </w:rPr>
              <w:fldChar w:fldCharType="separate"/>
            </w:r>
            <w:r w:rsidRPr="00877135">
              <w:rPr>
                <w:rFonts w:ascii="Times New Roman" w:eastAsia="Times New Roman" w:hAnsi="Times New Roman" w:cs="Times New Roman"/>
                <w:sz w:val="24"/>
                <w:szCs w:val="24"/>
                <w:lang w:val="lv-LV"/>
              </w:rPr>
              <w:fldChar w:fldCharType="end"/>
            </w:r>
            <w:r w:rsidRPr="00877135">
              <w:rPr>
                <w:rFonts w:ascii="Times New Roman" w:eastAsia="Times New Roman" w:hAnsi="Times New Roman" w:cs="Times New Roman"/>
                <w:sz w:val="24"/>
                <w:szCs w:val="24"/>
                <w:lang w:val="lv-LV"/>
              </w:rPr>
              <w:t xml:space="preserve"> jā, ziņoju savā darbavietā, izmantojot iekšējo trauksmes celšanas mehānismu </w:t>
            </w:r>
          </w:p>
          <w:p w14:paraId="151C7705" w14:textId="77777777" w:rsidR="00877135" w:rsidRPr="00877135" w:rsidRDefault="00877135" w:rsidP="00877135">
            <w:pPr>
              <w:rPr>
                <w:rFonts w:ascii="Times New Roman" w:eastAsia="Times New Roman" w:hAnsi="Times New Roman" w:cs="Times New Roman"/>
                <w:sz w:val="24"/>
                <w:szCs w:val="24"/>
                <w:lang w:val="lv-LV"/>
              </w:rPr>
            </w:pPr>
            <w:r w:rsidRPr="00877135">
              <w:rPr>
                <w:rFonts w:ascii="Times New Roman" w:eastAsia="Times New Roman" w:hAnsi="Times New Roman" w:cs="Times New Roman"/>
                <w:sz w:val="24"/>
                <w:szCs w:val="24"/>
                <w:lang w:val="lv-LV"/>
              </w:rPr>
              <w:fldChar w:fldCharType="begin">
                <w:ffData>
                  <w:name w:val="Check3"/>
                  <w:enabled/>
                  <w:calcOnExit w:val="0"/>
                  <w:checkBox>
                    <w:sizeAuto/>
                    <w:default w:val="0"/>
                  </w:checkBox>
                </w:ffData>
              </w:fldChar>
            </w:r>
            <w:r w:rsidRPr="00877135">
              <w:rPr>
                <w:rFonts w:ascii="Times New Roman" w:eastAsia="Times New Roman" w:hAnsi="Times New Roman" w:cs="Times New Roman"/>
                <w:sz w:val="24"/>
                <w:szCs w:val="24"/>
                <w:lang w:val="lv-LV"/>
              </w:rPr>
              <w:instrText xml:space="preserve"> FORMCHECKBOX </w:instrText>
            </w:r>
            <w:r w:rsidR="00D867D7">
              <w:rPr>
                <w:rFonts w:ascii="Times New Roman" w:eastAsia="Times New Roman" w:hAnsi="Times New Roman" w:cs="Times New Roman"/>
                <w:sz w:val="24"/>
                <w:szCs w:val="24"/>
                <w:lang w:val="lv-LV"/>
              </w:rPr>
            </w:r>
            <w:r w:rsidR="00D867D7">
              <w:rPr>
                <w:rFonts w:ascii="Times New Roman" w:eastAsia="Times New Roman" w:hAnsi="Times New Roman" w:cs="Times New Roman"/>
                <w:sz w:val="24"/>
                <w:szCs w:val="24"/>
                <w:lang w:val="lv-LV"/>
              </w:rPr>
              <w:fldChar w:fldCharType="separate"/>
            </w:r>
            <w:r w:rsidRPr="00877135">
              <w:rPr>
                <w:rFonts w:ascii="Times New Roman" w:eastAsia="Times New Roman" w:hAnsi="Times New Roman" w:cs="Times New Roman"/>
                <w:sz w:val="24"/>
                <w:szCs w:val="24"/>
                <w:lang w:val="lv-LV"/>
              </w:rPr>
              <w:fldChar w:fldCharType="end"/>
            </w:r>
            <w:r w:rsidRPr="00877135">
              <w:rPr>
                <w:rFonts w:ascii="Times New Roman" w:eastAsia="Times New Roman" w:hAnsi="Times New Roman" w:cs="Times New Roman"/>
                <w:sz w:val="24"/>
                <w:szCs w:val="24"/>
                <w:lang w:val="lv-LV"/>
              </w:rPr>
              <w:t xml:space="preserve"> jā, ziņoju citai institūcijai (norādiet, kurai _______________)  </w:t>
            </w:r>
          </w:p>
          <w:p w14:paraId="000EAE26" w14:textId="77777777" w:rsidR="00877135" w:rsidRPr="00877135" w:rsidRDefault="00877135" w:rsidP="00877135">
            <w:pPr>
              <w:rPr>
                <w:rFonts w:ascii="Times New Roman" w:eastAsia="Times New Roman" w:hAnsi="Times New Roman" w:cs="Times New Roman"/>
                <w:sz w:val="24"/>
                <w:szCs w:val="24"/>
                <w:lang w:val="lv-LV"/>
              </w:rPr>
            </w:pPr>
            <w:r w:rsidRPr="00877135">
              <w:rPr>
                <w:rFonts w:ascii="Times New Roman" w:eastAsia="Times New Roman" w:hAnsi="Times New Roman" w:cs="Times New Roman"/>
                <w:sz w:val="24"/>
                <w:szCs w:val="24"/>
                <w:lang w:val="lv-LV"/>
              </w:rPr>
              <w:t>cita informācija  _________________________________________________________</w:t>
            </w:r>
          </w:p>
        </w:tc>
      </w:tr>
      <w:tr w:rsidR="00877135" w:rsidRPr="00877135" w14:paraId="001A40A8" w14:textId="77777777" w:rsidTr="000B5648">
        <w:tc>
          <w:tcPr>
            <w:tcW w:w="9634" w:type="dxa"/>
            <w:shd w:val="clear" w:color="auto" w:fill="FFFFFF"/>
            <w:tcMar>
              <w:top w:w="0" w:type="dxa"/>
              <w:left w:w="108" w:type="dxa"/>
              <w:bottom w:w="0" w:type="dxa"/>
              <w:right w:w="108" w:type="dxa"/>
            </w:tcMar>
          </w:tcPr>
          <w:p w14:paraId="5C70F0FB" w14:textId="77777777" w:rsidR="00877135" w:rsidRPr="00877135" w:rsidRDefault="00877135" w:rsidP="00877135">
            <w:pPr>
              <w:rPr>
                <w:rFonts w:ascii="Times New Roman" w:eastAsia="Times New Roman" w:hAnsi="Times New Roman" w:cs="Times New Roman"/>
                <w:sz w:val="24"/>
                <w:szCs w:val="24"/>
                <w:lang w:val="lv-LV"/>
              </w:rPr>
            </w:pPr>
            <w:r w:rsidRPr="00877135">
              <w:rPr>
                <w:rFonts w:ascii="Times New Roman" w:eastAsia="Times New Roman" w:hAnsi="Times New Roman" w:cs="Times New Roman"/>
                <w:sz w:val="24"/>
                <w:szCs w:val="24"/>
                <w:lang w:val="lv-LV"/>
              </w:rPr>
              <w:t xml:space="preserve">Komentāri: </w:t>
            </w:r>
            <w:r w:rsidRPr="00877135">
              <w:rPr>
                <w:rFonts w:ascii="Times New Roman" w:eastAsia="Times New Roman" w:hAnsi="Times New Roman" w:cs="Times New Roman"/>
                <w:i/>
                <w:iCs/>
                <w:sz w:val="24"/>
                <w:szCs w:val="24"/>
                <w:lang w:val="lv-LV"/>
              </w:rPr>
              <w:t>(..)</w:t>
            </w:r>
          </w:p>
          <w:p w14:paraId="73D9A84B" w14:textId="77777777" w:rsidR="00877135" w:rsidRPr="00877135" w:rsidRDefault="00877135" w:rsidP="00877135">
            <w:pPr>
              <w:rPr>
                <w:rFonts w:ascii="Times New Roman" w:eastAsia="Times New Roman" w:hAnsi="Times New Roman" w:cs="Times New Roman"/>
                <w:b/>
                <w:sz w:val="24"/>
                <w:szCs w:val="24"/>
                <w:lang w:val="lv-LV"/>
              </w:rPr>
            </w:pPr>
          </w:p>
        </w:tc>
      </w:tr>
      <w:tr w:rsidR="00877135" w:rsidRPr="00877135" w14:paraId="4DF06209" w14:textId="77777777" w:rsidTr="000B5648">
        <w:tc>
          <w:tcPr>
            <w:tcW w:w="9634" w:type="dxa"/>
            <w:shd w:val="clear" w:color="auto" w:fill="FFFFFF"/>
            <w:tcMar>
              <w:top w:w="0" w:type="dxa"/>
              <w:left w:w="108" w:type="dxa"/>
              <w:bottom w:w="0" w:type="dxa"/>
              <w:right w:w="108" w:type="dxa"/>
            </w:tcMar>
          </w:tcPr>
          <w:p w14:paraId="0A2F26CE" w14:textId="77777777" w:rsidR="00877135" w:rsidRPr="00877135" w:rsidRDefault="00877135" w:rsidP="00877135">
            <w:pPr>
              <w:rPr>
                <w:rFonts w:ascii="Times New Roman" w:eastAsia="Times New Roman" w:hAnsi="Times New Roman" w:cs="Times New Roman"/>
                <w:b/>
                <w:smallCaps/>
                <w:sz w:val="24"/>
                <w:szCs w:val="24"/>
                <w:lang w:val="lv-LV"/>
              </w:rPr>
            </w:pPr>
            <w:r w:rsidRPr="00877135">
              <w:rPr>
                <w:rFonts w:ascii="Times New Roman" w:eastAsia="Times New Roman" w:hAnsi="Times New Roman" w:cs="Times New Roman"/>
                <w:b/>
                <w:smallCaps/>
                <w:sz w:val="24"/>
                <w:szCs w:val="24"/>
                <w:lang w:val="lv-LV"/>
              </w:rPr>
              <w:t xml:space="preserve">5. Attieksme pret turpmāko saziņu un pārkāpuma publiskošanu </w:t>
            </w:r>
          </w:p>
        </w:tc>
      </w:tr>
      <w:tr w:rsidR="00877135" w:rsidRPr="006D5157" w14:paraId="79C0AFC3" w14:textId="77777777" w:rsidTr="000B5648">
        <w:tc>
          <w:tcPr>
            <w:tcW w:w="9634" w:type="dxa"/>
            <w:shd w:val="clear" w:color="auto" w:fill="FFFFFF"/>
            <w:tcMar>
              <w:top w:w="0" w:type="dxa"/>
              <w:left w:w="108" w:type="dxa"/>
              <w:bottom w:w="0" w:type="dxa"/>
              <w:right w:w="108" w:type="dxa"/>
            </w:tcMar>
          </w:tcPr>
          <w:p w14:paraId="19EDDA24" w14:textId="77777777" w:rsidR="00877135" w:rsidRPr="00877135" w:rsidRDefault="00877135" w:rsidP="00877135">
            <w:pPr>
              <w:rPr>
                <w:rFonts w:ascii="Times New Roman" w:eastAsia="Times New Roman" w:hAnsi="Times New Roman" w:cs="Times New Roman"/>
                <w:sz w:val="24"/>
                <w:szCs w:val="24"/>
                <w:lang w:val="lv-LV"/>
              </w:rPr>
            </w:pPr>
            <w:r w:rsidRPr="00877135">
              <w:rPr>
                <w:rFonts w:ascii="Times New Roman" w:eastAsia="Times New Roman" w:hAnsi="Times New Roman" w:cs="Times New Roman"/>
                <w:sz w:val="24"/>
                <w:szCs w:val="24"/>
                <w:lang w:val="lv-LV"/>
              </w:rPr>
              <w:t>(</w:t>
            </w:r>
            <w:r w:rsidRPr="00877135">
              <w:rPr>
                <w:rFonts w:ascii="Times New Roman" w:eastAsia="Times New Roman" w:hAnsi="Times New Roman" w:cs="Times New Roman"/>
                <w:i/>
                <w:iCs/>
                <w:sz w:val="24"/>
                <w:szCs w:val="24"/>
                <w:lang w:val="lv-LV"/>
              </w:rPr>
              <w:t>atzīmējiet, ja attiecināms</w:t>
            </w:r>
            <w:r w:rsidRPr="00877135">
              <w:rPr>
                <w:rFonts w:ascii="Times New Roman" w:eastAsia="Times New Roman" w:hAnsi="Times New Roman" w:cs="Times New Roman"/>
                <w:sz w:val="24"/>
                <w:szCs w:val="24"/>
                <w:lang w:val="lv-LV"/>
              </w:rPr>
              <w:t>)</w:t>
            </w:r>
          </w:p>
          <w:p w14:paraId="54D64A54" w14:textId="77777777" w:rsidR="00877135" w:rsidRPr="00877135" w:rsidRDefault="00877135" w:rsidP="00877135">
            <w:pPr>
              <w:jc w:val="both"/>
              <w:rPr>
                <w:rFonts w:ascii="Times New Roman" w:eastAsia="Times New Roman" w:hAnsi="Times New Roman" w:cs="Times New Roman"/>
                <w:sz w:val="24"/>
                <w:szCs w:val="24"/>
                <w:lang w:val="lv-LV"/>
              </w:rPr>
            </w:pPr>
            <w:r w:rsidRPr="00877135">
              <w:rPr>
                <w:rFonts w:ascii="Times New Roman" w:eastAsia="Times New Roman" w:hAnsi="Times New Roman" w:cs="Times New Roman"/>
                <w:sz w:val="24"/>
                <w:szCs w:val="24"/>
                <w:lang w:val="lv-LV"/>
              </w:rPr>
              <w:fldChar w:fldCharType="begin">
                <w:ffData>
                  <w:name w:val="Check3"/>
                  <w:enabled/>
                  <w:calcOnExit w:val="0"/>
                  <w:checkBox>
                    <w:sizeAuto/>
                    <w:default w:val="0"/>
                  </w:checkBox>
                </w:ffData>
              </w:fldChar>
            </w:r>
            <w:r w:rsidRPr="00877135">
              <w:rPr>
                <w:rFonts w:ascii="Times New Roman" w:eastAsia="Times New Roman" w:hAnsi="Times New Roman" w:cs="Times New Roman"/>
                <w:sz w:val="24"/>
                <w:szCs w:val="24"/>
                <w:lang w:val="lv-LV"/>
              </w:rPr>
              <w:instrText xml:space="preserve"> FORMCHECKBOX </w:instrText>
            </w:r>
            <w:r w:rsidR="00D867D7">
              <w:rPr>
                <w:rFonts w:ascii="Times New Roman" w:eastAsia="Times New Roman" w:hAnsi="Times New Roman" w:cs="Times New Roman"/>
                <w:sz w:val="24"/>
                <w:szCs w:val="24"/>
                <w:lang w:val="lv-LV"/>
              </w:rPr>
            </w:r>
            <w:r w:rsidR="00D867D7">
              <w:rPr>
                <w:rFonts w:ascii="Times New Roman" w:eastAsia="Times New Roman" w:hAnsi="Times New Roman" w:cs="Times New Roman"/>
                <w:sz w:val="24"/>
                <w:szCs w:val="24"/>
                <w:lang w:val="lv-LV"/>
              </w:rPr>
              <w:fldChar w:fldCharType="separate"/>
            </w:r>
            <w:r w:rsidRPr="00877135">
              <w:rPr>
                <w:rFonts w:ascii="Times New Roman" w:eastAsia="Times New Roman" w:hAnsi="Times New Roman" w:cs="Times New Roman"/>
                <w:sz w:val="24"/>
                <w:szCs w:val="24"/>
                <w:lang w:val="lv-LV"/>
              </w:rPr>
              <w:fldChar w:fldCharType="end"/>
            </w:r>
            <w:r w:rsidRPr="00877135">
              <w:rPr>
                <w:rFonts w:ascii="Times New Roman" w:eastAsia="Times New Roman" w:hAnsi="Times New Roman" w:cs="Times New Roman"/>
                <w:b/>
                <w:sz w:val="24"/>
                <w:szCs w:val="24"/>
                <w:lang w:val="lv-LV"/>
              </w:rPr>
              <w:t xml:space="preserve"> nevēlos </w:t>
            </w:r>
            <w:r w:rsidRPr="00877135">
              <w:rPr>
                <w:rFonts w:ascii="Times New Roman" w:eastAsia="Times New Roman" w:hAnsi="Times New Roman" w:cs="Times New Roman"/>
                <w:sz w:val="24"/>
                <w:szCs w:val="24"/>
                <w:lang w:val="lv-LV"/>
              </w:rPr>
              <w:t>saņemt ziņojuma saņemšanas apstiprinājumu</w:t>
            </w:r>
            <w:r w:rsidRPr="00877135">
              <w:rPr>
                <w:rFonts w:ascii="Times New Roman" w:eastAsia="Times New Roman" w:hAnsi="Times New Roman" w:cs="Times New Roman"/>
                <w:sz w:val="24"/>
                <w:szCs w:val="24"/>
                <w:vertAlign w:val="superscript"/>
                <w:lang w:val="lv-LV"/>
              </w:rPr>
              <w:footnoteReference w:id="2"/>
            </w:r>
          </w:p>
          <w:p w14:paraId="3BEE5BA5" w14:textId="77777777" w:rsidR="00877135" w:rsidRPr="00877135" w:rsidRDefault="00877135" w:rsidP="00877135">
            <w:pPr>
              <w:jc w:val="both"/>
              <w:rPr>
                <w:rFonts w:ascii="Times New Roman" w:eastAsia="Times New Roman" w:hAnsi="Times New Roman" w:cs="Times New Roman"/>
                <w:sz w:val="24"/>
                <w:szCs w:val="24"/>
                <w:lang w:val="lv-LV"/>
              </w:rPr>
            </w:pPr>
            <w:r w:rsidRPr="00877135">
              <w:rPr>
                <w:rFonts w:ascii="Times New Roman" w:eastAsia="Times New Roman" w:hAnsi="Times New Roman" w:cs="Times New Roman"/>
                <w:sz w:val="24"/>
                <w:szCs w:val="24"/>
                <w:lang w:val="lv-LV"/>
              </w:rPr>
              <w:fldChar w:fldCharType="begin">
                <w:ffData>
                  <w:name w:val="Check3"/>
                  <w:enabled/>
                  <w:calcOnExit w:val="0"/>
                  <w:checkBox>
                    <w:sizeAuto/>
                    <w:default w:val="0"/>
                  </w:checkBox>
                </w:ffData>
              </w:fldChar>
            </w:r>
            <w:r w:rsidRPr="00877135">
              <w:rPr>
                <w:rFonts w:ascii="Times New Roman" w:eastAsia="Times New Roman" w:hAnsi="Times New Roman" w:cs="Times New Roman"/>
                <w:sz w:val="24"/>
                <w:szCs w:val="24"/>
                <w:lang w:val="lv-LV"/>
              </w:rPr>
              <w:instrText xml:space="preserve"> FORMCHECKBOX </w:instrText>
            </w:r>
            <w:r w:rsidR="00D867D7">
              <w:rPr>
                <w:rFonts w:ascii="Times New Roman" w:eastAsia="Times New Roman" w:hAnsi="Times New Roman" w:cs="Times New Roman"/>
                <w:sz w:val="24"/>
                <w:szCs w:val="24"/>
                <w:lang w:val="lv-LV"/>
              </w:rPr>
            </w:r>
            <w:r w:rsidR="00D867D7">
              <w:rPr>
                <w:rFonts w:ascii="Times New Roman" w:eastAsia="Times New Roman" w:hAnsi="Times New Roman" w:cs="Times New Roman"/>
                <w:sz w:val="24"/>
                <w:szCs w:val="24"/>
                <w:lang w:val="lv-LV"/>
              </w:rPr>
              <w:fldChar w:fldCharType="separate"/>
            </w:r>
            <w:r w:rsidRPr="00877135">
              <w:rPr>
                <w:rFonts w:ascii="Times New Roman" w:eastAsia="Times New Roman" w:hAnsi="Times New Roman" w:cs="Times New Roman"/>
                <w:sz w:val="24"/>
                <w:szCs w:val="24"/>
                <w:lang w:val="lv-LV"/>
              </w:rPr>
              <w:fldChar w:fldCharType="end"/>
            </w:r>
            <w:r w:rsidRPr="00877135">
              <w:rPr>
                <w:rFonts w:ascii="Times New Roman" w:eastAsia="Times New Roman" w:hAnsi="Times New Roman" w:cs="Times New Roman"/>
                <w:b/>
                <w:sz w:val="24"/>
                <w:szCs w:val="24"/>
                <w:lang w:val="lv-LV"/>
              </w:rPr>
              <w:t xml:space="preserve"> nevēlos </w:t>
            </w:r>
            <w:r w:rsidRPr="00877135">
              <w:rPr>
                <w:rFonts w:ascii="Times New Roman" w:eastAsia="Times New Roman" w:hAnsi="Times New Roman" w:cs="Times New Roman"/>
                <w:sz w:val="24"/>
                <w:szCs w:val="24"/>
                <w:lang w:val="lv-LV"/>
              </w:rPr>
              <w:t>saņemt lēmumu par iesnieguma atzīšanu vai neatzīšanu par trauksmes cēlēja ziņojumu</w:t>
            </w:r>
          </w:p>
          <w:p w14:paraId="423EAEB2" w14:textId="77777777" w:rsidR="00877135" w:rsidRPr="00877135" w:rsidRDefault="00877135" w:rsidP="00877135">
            <w:pPr>
              <w:jc w:val="both"/>
              <w:rPr>
                <w:rFonts w:ascii="Times New Roman" w:eastAsia="Times New Roman" w:hAnsi="Times New Roman" w:cs="Times New Roman"/>
                <w:b/>
                <w:smallCaps/>
                <w:sz w:val="24"/>
                <w:szCs w:val="24"/>
                <w:lang w:val="lv-LV"/>
              </w:rPr>
            </w:pPr>
            <w:r w:rsidRPr="00877135">
              <w:rPr>
                <w:rFonts w:ascii="Times New Roman" w:eastAsia="Times New Roman" w:hAnsi="Times New Roman" w:cs="Times New Roman"/>
                <w:sz w:val="24"/>
                <w:szCs w:val="24"/>
                <w:lang w:val="lv-LV"/>
              </w:rPr>
              <w:fldChar w:fldCharType="begin">
                <w:ffData>
                  <w:name w:val="Check3"/>
                  <w:enabled/>
                  <w:calcOnExit w:val="0"/>
                  <w:checkBox>
                    <w:sizeAuto/>
                    <w:default w:val="0"/>
                  </w:checkBox>
                </w:ffData>
              </w:fldChar>
            </w:r>
            <w:r w:rsidRPr="00877135">
              <w:rPr>
                <w:rFonts w:ascii="Times New Roman" w:eastAsia="Times New Roman" w:hAnsi="Times New Roman" w:cs="Times New Roman"/>
                <w:sz w:val="24"/>
                <w:szCs w:val="24"/>
                <w:lang w:val="lv-LV"/>
              </w:rPr>
              <w:instrText xml:space="preserve"> FORMCHECKBOX </w:instrText>
            </w:r>
            <w:r w:rsidR="00D867D7">
              <w:rPr>
                <w:rFonts w:ascii="Times New Roman" w:eastAsia="Times New Roman" w:hAnsi="Times New Roman" w:cs="Times New Roman"/>
                <w:sz w:val="24"/>
                <w:szCs w:val="24"/>
                <w:lang w:val="lv-LV"/>
              </w:rPr>
            </w:r>
            <w:r w:rsidR="00D867D7">
              <w:rPr>
                <w:rFonts w:ascii="Times New Roman" w:eastAsia="Times New Roman" w:hAnsi="Times New Roman" w:cs="Times New Roman"/>
                <w:sz w:val="24"/>
                <w:szCs w:val="24"/>
                <w:lang w:val="lv-LV"/>
              </w:rPr>
              <w:fldChar w:fldCharType="separate"/>
            </w:r>
            <w:r w:rsidRPr="00877135">
              <w:rPr>
                <w:rFonts w:ascii="Times New Roman" w:eastAsia="Times New Roman" w:hAnsi="Times New Roman" w:cs="Times New Roman"/>
                <w:sz w:val="24"/>
                <w:szCs w:val="24"/>
                <w:lang w:val="lv-LV"/>
              </w:rPr>
              <w:fldChar w:fldCharType="end"/>
            </w:r>
            <w:r w:rsidRPr="00877135">
              <w:rPr>
                <w:rFonts w:ascii="Times New Roman" w:eastAsia="Times New Roman" w:hAnsi="Times New Roman" w:cs="Times New Roman"/>
                <w:b/>
                <w:sz w:val="24"/>
                <w:szCs w:val="24"/>
                <w:lang w:val="lv-LV"/>
              </w:rPr>
              <w:t xml:space="preserve"> </w:t>
            </w:r>
            <w:r w:rsidRPr="00877135">
              <w:rPr>
                <w:rFonts w:ascii="Times New Roman" w:eastAsia="Times New Roman" w:hAnsi="Times New Roman" w:cs="Times New Roman"/>
                <w:sz w:val="24"/>
                <w:szCs w:val="24"/>
                <w:lang w:val="lv-LV"/>
              </w:rPr>
              <w:t xml:space="preserve">ja mans ziņojums palīdzēs atklāt pārkāpumu, </w:t>
            </w:r>
            <w:r w:rsidRPr="00877135">
              <w:rPr>
                <w:rFonts w:ascii="Times New Roman" w:eastAsia="Times New Roman" w:hAnsi="Times New Roman" w:cs="Times New Roman"/>
                <w:b/>
                <w:bCs/>
                <w:sz w:val="24"/>
                <w:szCs w:val="24"/>
                <w:lang w:val="lv-LV"/>
              </w:rPr>
              <w:t>atļauju</w:t>
            </w:r>
            <w:r w:rsidRPr="00877135">
              <w:rPr>
                <w:rFonts w:ascii="Times New Roman" w:eastAsia="Times New Roman" w:hAnsi="Times New Roman" w:cs="Times New Roman"/>
                <w:sz w:val="24"/>
                <w:szCs w:val="24"/>
                <w:lang w:val="lv-LV"/>
              </w:rPr>
              <w:t xml:space="preserve"> publiskot informāciju par konstatēto pārkāpumu, ievērojot Trauksmes celšanas likuma 7. panta devīto daļu</w:t>
            </w:r>
            <w:r w:rsidRPr="00877135">
              <w:rPr>
                <w:rFonts w:ascii="Times New Roman" w:eastAsia="Times New Roman" w:hAnsi="Times New Roman" w:cs="Times New Roman"/>
                <w:sz w:val="24"/>
                <w:szCs w:val="24"/>
                <w:vertAlign w:val="superscript"/>
                <w:lang w:val="lv-LV"/>
              </w:rPr>
              <w:footnoteReference w:id="3"/>
            </w:r>
          </w:p>
        </w:tc>
      </w:tr>
      <w:tr w:rsidR="00877135" w:rsidRPr="00877135" w14:paraId="27D079C0" w14:textId="77777777" w:rsidTr="000B5648">
        <w:tc>
          <w:tcPr>
            <w:tcW w:w="9634" w:type="dxa"/>
            <w:shd w:val="clear" w:color="auto" w:fill="FFFFFF"/>
            <w:tcMar>
              <w:top w:w="0" w:type="dxa"/>
              <w:left w:w="108" w:type="dxa"/>
              <w:bottom w:w="0" w:type="dxa"/>
              <w:right w:w="108" w:type="dxa"/>
            </w:tcMar>
          </w:tcPr>
          <w:p w14:paraId="7023C885" w14:textId="77777777" w:rsidR="00877135" w:rsidRPr="00877135" w:rsidRDefault="00877135" w:rsidP="00877135">
            <w:pPr>
              <w:rPr>
                <w:rFonts w:ascii="Times New Roman" w:eastAsia="Times New Roman" w:hAnsi="Times New Roman" w:cs="Times New Roman"/>
                <w:b/>
                <w:smallCaps/>
                <w:sz w:val="24"/>
                <w:szCs w:val="24"/>
                <w:lang w:val="lv-LV"/>
              </w:rPr>
            </w:pPr>
            <w:r w:rsidRPr="00877135">
              <w:rPr>
                <w:rFonts w:ascii="Times New Roman" w:eastAsia="Times New Roman" w:hAnsi="Times New Roman" w:cs="Times New Roman"/>
                <w:b/>
                <w:smallCaps/>
                <w:sz w:val="24"/>
                <w:szCs w:val="24"/>
                <w:lang w:val="lv-LV"/>
              </w:rPr>
              <w:t>6. Pielikumi</w:t>
            </w:r>
          </w:p>
        </w:tc>
      </w:tr>
      <w:tr w:rsidR="00877135" w:rsidRPr="006D5157" w14:paraId="1459F629" w14:textId="77777777" w:rsidTr="000B5648">
        <w:tc>
          <w:tcPr>
            <w:tcW w:w="9634" w:type="dxa"/>
            <w:shd w:val="clear" w:color="auto" w:fill="FFFFFF"/>
            <w:tcMar>
              <w:top w:w="0" w:type="dxa"/>
              <w:left w:w="108" w:type="dxa"/>
              <w:bottom w:w="0" w:type="dxa"/>
              <w:right w:w="108" w:type="dxa"/>
            </w:tcMar>
          </w:tcPr>
          <w:p w14:paraId="03DB6FBA" w14:textId="77777777" w:rsidR="00877135" w:rsidRPr="00877135" w:rsidRDefault="00877135" w:rsidP="00877135">
            <w:pPr>
              <w:jc w:val="both"/>
              <w:rPr>
                <w:rFonts w:ascii="Times New Roman" w:eastAsia="Times New Roman" w:hAnsi="Times New Roman" w:cs="Times New Roman"/>
                <w:i/>
                <w:iCs/>
                <w:sz w:val="24"/>
                <w:szCs w:val="24"/>
                <w:lang w:val="lv-LV"/>
              </w:rPr>
            </w:pPr>
            <w:r w:rsidRPr="00877135">
              <w:rPr>
                <w:rFonts w:ascii="Times New Roman" w:eastAsia="Times New Roman" w:hAnsi="Times New Roman" w:cs="Times New Roman"/>
                <w:i/>
                <w:iCs/>
                <w:sz w:val="24"/>
                <w:szCs w:val="24"/>
                <w:lang w:val="lv-LV"/>
              </w:rPr>
              <w:t>Norādiet ziņojumam pievienotos dokumentus, kas, Jūsuprāt, apstiprina iespējamo pārkāpumu. Ja norādījāt, ka par šo pārkāpumu esat ziņojis iepriekš, pievienojiet  saņemto atbildi</w:t>
            </w:r>
          </w:p>
        </w:tc>
      </w:tr>
      <w:tr w:rsidR="00877135" w:rsidRPr="00877135" w14:paraId="262DA0A1" w14:textId="77777777" w:rsidTr="000B5648">
        <w:tc>
          <w:tcPr>
            <w:tcW w:w="9634" w:type="dxa"/>
            <w:shd w:val="clear" w:color="auto" w:fill="FFFFFF"/>
            <w:tcMar>
              <w:top w:w="0" w:type="dxa"/>
              <w:left w:w="108" w:type="dxa"/>
              <w:bottom w:w="0" w:type="dxa"/>
              <w:right w:w="108" w:type="dxa"/>
            </w:tcMar>
            <w:hideMark/>
          </w:tcPr>
          <w:p w14:paraId="5A45303A" w14:textId="77777777" w:rsidR="00877135" w:rsidRPr="00877135" w:rsidRDefault="00877135" w:rsidP="00877135">
            <w:pPr>
              <w:rPr>
                <w:rFonts w:ascii="Times New Roman" w:eastAsia="Times New Roman" w:hAnsi="Times New Roman" w:cs="Times New Roman"/>
                <w:sz w:val="24"/>
                <w:szCs w:val="24"/>
                <w:lang w:val="lv-LV"/>
              </w:rPr>
            </w:pPr>
            <w:r w:rsidRPr="00877135">
              <w:rPr>
                <w:rFonts w:ascii="Times New Roman" w:eastAsia="Times New Roman" w:hAnsi="Times New Roman" w:cs="Times New Roman"/>
                <w:sz w:val="24"/>
                <w:szCs w:val="24"/>
                <w:lang w:val="lv-LV"/>
              </w:rPr>
              <w:t>1.</w:t>
            </w:r>
          </w:p>
          <w:p w14:paraId="2B57F6CA" w14:textId="77777777" w:rsidR="00877135" w:rsidRPr="00877135" w:rsidRDefault="00877135" w:rsidP="00877135">
            <w:pPr>
              <w:rPr>
                <w:rFonts w:ascii="Times New Roman" w:eastAsia="Times New Roman" w:hAnsi="Times New Roman" w:cs="Times New Roman"/>
                <w:sz w:val="24"/>
                <w:szCs w:val="24"/>
                <w:lang w:val="lv-LV"/>
              </w:rPr>
            </w:pPr>
            <w:r w:rsidRPr="00877135">
              <w:rPr>
                <w:rFonts w:ascii="Times New Roman" w:eastAsia="Times New Roman" w:hAnsi="Times New Roman" w:cs="Times New Roman"/>
                <w:sz w:val="24"/>
                <w:szCs w:val="24"/>
                <w:lang w:val="lv-LV"/>
              </w:rPr>
              <w:t>2.</w:t>
            </w:r>
          </w:p>
          <w:p w14:paraId="68A3756D" w14:textId="77777777" w:rsidR="00877135" w:rsidRPr="00877135" w:rsidRDefault="00877135" w:rsidP="00877135">
            <w:pPr>
              <w:rPr>
                <w:rFonts w:ascii="Times New Roman" w:eastAsia="Times New Roman" w:hAnsi="Times New Roman" w:cs="Times New Roman"/>
                <w:sz w:val="24"/>
                <w:szCs w:val="24"/>
                <w:lang w:val="lv-LV"/>
              </w:rPr>
            </w:pPr>
            <w:r w:rsidRPr="00877135">
              <w:rPr>
                <w:rFonts w:ascii="Times New Roman" w:eastAsia="Times New Roman" w:hAnsi="Times New Roman" w:cs="Times New Roman"/>
                <w:sz w:val="24"/>
                <w:szCs w:val="24"/>
                <w:lang w:val="lv-LV"/>
              </w:rPr>
              <w:t>3.</w:t>
            </w:r>
          </w:p>
          <w:p w14:paraId="61DCD2D4" w14:textId="77777777" w:rsidR="00877135" w:rsidRPr="00877135" w:rsidRDefault="00877135" w:rsidP="00877135">
            <w:pPr>
              <w:rPr>
                <w:rFonts w:ascii="Times New Roman" w:eastAsia="Times New Roman" w:hAnsi="Times New Roman" w:cs="Times New Roman"/>
                <w:sz w:val="24"/>
                <w:szCs w:val="24"/>
                <w:lang w:val="lv-LV"/>
              </w:rPr>
            </w:pPr>
            <w:r w:rsidRPr="00877135">
              <w:rPr>
                <w:rFonts w:ascii="Times New Roman" w:eastAsia="Times New Roman" w:hAnsi="Times New Roman" w:cs="Times New Roman"/>
                <w:sz w:val="24"/>
                <w:szCs w:val="24"/>
                <w:lang w:val="lv-LV"/>
              </w:rPr>
              <w:t> ..</w:t>
            </w:r>
          </w:p>
          <w:p w14:paraId="6F90EEFF" w14:textId="77777777" w:rsidR="00877135" w:rsidRPr="00877135" w:rsidRDefault="00877135" w:rsidP="00877135">
            <w:pPr>
              <w:rPr>
                <w:rFonts w:ascii="Times New Roman" w:eastAsia="Times New Roman" w:hAnsi="Times New Roman" w:cs="Times New Roman"/>
                <w:sz w:val="24"/>
                <w:szCs w:val="24"/>
                <w:lang w:val="lv-LV"/>
              </w:rPr>
            </w:pPr>
          </w:p>
        </w:tc>
      </w:tr>
      <w:tr w:rsidR="00877135" w:rsidRPr="00877135" w14:paraId="78DF9080" w14:textId="77777777" w:rsidTr="000B5648">
        <w:tc>
          <w:tcPr>
            <w:tcW w:w="9634" w:type="dxa"/>
            <w:shd w:val="clear" w:color="auto" w:fill="FFFFFF"/>
            <w:tcMar>
              <w:top w:w="0" w:type="dxa"/>
              <w:left w:w="108" w:type="dxa"/>
              <w:bottom w:w="0" w:type="dxa"/>
              <w:right w:w="108" w:type="dxa"/>
            </w:tcMar>
          </w:tcPr>
          <w:p w14:paraId="3F77FADC" w14:textId="77777777" w:rsidR="00877135" w:rsidRPr="00877135" w:rsidRDefault="00877135" w:rsidP="00877135">
            <w:pPr>
              <w:rPr>
                <w:rFonts w:ascii="Times New Roman" w:eastAsia="Times New Roman" w:hAnsi="Times New Roman" w:cs="Times New Roman"/>
                <w:b/>
                <w:smallCaps/>
                <w:sz w:val="24"/>
                <w:szCs w:val="24"/>
                <w:lang w:val="lv-LV"/>
              </w:rPr>
            </w:pPr>
            <w:r w:rsidRPr="00877135">
              <w:rPr>
                <w:rFonts w:ascii="Times New Roman" w:eastAsia="Times New Roman" w:hAnsi="Times New Roman" w:cs="Times New Roman"/>
                <w:b/>
                <w:smallCaps/>
                <w:sz w:val="24"/>
                <w:szCs w:val="24"/>
                <w:lang w:val="lv-LV"/>
              </w:rPr>
              <w:t>7. Ziņas par iesniedzēju</w:t>
            </w:r>
          </w:p>
        </w:tc>
      </w:tr>
      <w:tr w:rsidR="00877135" w:rsidRPr="00877135" w14:paraId="221FCA28" w14:textId="77777777" w:rsidTr="000B5648">
        <w:tc>
          <w:tcPr>
            <w:tcW w:w="9634" w:type="dxa"/>
            <w:shd w:val="clear" w:color="auto" w:fill="FFFFFF"/>
            <w:tcMar>
              <w:top w:w="0" w:type="dxa"/>
              <w:left w:w="108" w:type="dxa"/>
              <w:bottom w:w="0" w:type="dxa"/>
              <w:right w:w="108" w:type="dxa"/>
            </w:tcMar>
            <w:hideMark/>
          </w:tcPr>
          <w:p w14:paraId="33B782C0" w14:textId="77777777" w:rsidR="00877135" w:rsidRPr="00877135" w:rsidRDefault="00877135" w:rsidP="00877135">
            <w:pPr>
              <w:rPr>
                <w:rFonts w:ascii="Times New Roman" w:eastAsia="Times New Roman" w:hAnsi="Times New Roman" w:cs="Times New Roman"/>
                <w:sz w:val="24"/>
                <w:szCs w:val="24"/>
                <w:lang w:val="lv-LV"/>
              </w:rPr>
            </w:pPr>
            <w:r w:rsidRPr="00877135">
              <w:rPr>
                <w:rFonts w:ascii="Times New Roman" w:eastAsia="Times New Roman" w:hAnsi="Times New Roman" w:cs="Times New Roman"/>
                <w:sz w:val="24"/>
                <w:szCs w:val="24"/>
                <w:lang w:val="lv-LV"/>
              </w:rPr>
              <w:t>Vārds, uzvārds</w:t>
            </w:r>
          </w:p>
        </w:tc>
      </w:tr>
      <w:tr w:rsidR="00877135" w:rsidRPr="00877135" w14:paraId="1DD365F7" w14:textId="77777777" w:rsidTr="000B5648">
        <w:tc>
          <w:tcPr>
            <w:tcW w:w="9634" w:type="dxa"/>
            <w:shd w:val="clear" w:color="auto" w:fill="FFFFFF"/>
            <w:tcMar>
              <w:top w:w="0" w:type="dxa"/>
              <w:left w:w="108" w:type="dxa"/>
              <w:bottom w:w="0" w:type="dxa"/>
              <w:right w:w="108" w:type="dxa"/>
            </w:tcMar>
            <w:hideMark/>
          </w:tcPr>
          <w:p w14:paraId="389B222B" w14:textId="77777777" w:rsidR="00877135" w:rsidRPr="00877135" w:rsidRDefault="00877135" w:rsidP="00877135">
            <w:pPr>
              <w:rPr>
                <w:rFonts w:ascii="Times New Roman" w:eastAsia="Times New Roman" w:hAnsi="Times New Roman" w:cs="Times New Roman"/>
                <w:i/>
                <w:iCs/>
                <w:sz w:val="24"/>
                <w:szCs w:val="24"/>
                <w:lang w:val="lv-LV"/>
              </w:rPr>
            </w:pPr>
            <w:r w:rsidRPr="00877135">
              <w:rPr>
                <w:rFonts w:ascii="Times New Roman" w:eastAsia="Times New Roman" w:hAnsi="Times New Roman" w:cs="Times New Roman"/>
                <w:i/>
                <w:iCs/>
                <w:sz w:val="24"/>
                <w:szCs w:val="24"/>
                <w:lang w:val="lv-LV"/>
              </w:rPr>
              <w:t>Kontaktinformācija, tostarp adrese*</w:t>
            </w:r>
          </w:p>
          <w:p w14:paraId="327AA9F5" w14:textId="77777777" w:rsidR="00877135" w:rsidRPr="00877135" w:rsidRDefault="00877135" w:rsidP="00877135">
            <w:pPr>
              <w:rPr>
                <w:rFonts w:ascii="Times New Roman" w:eastAsia="Times New Roman" w:hAnsi="Times New Roman" w:cs="Times New Roman"/>
                <w:i/>
                <w:iCs/>
                <w:sz w:val="24"/>
                <w:szCs w:val="24"/>
                <w:lang w:val="lv-LV"/>
              </w:rPr>
            </w:pPr>
            <w:r w:rsidRPr="00877135">
              <w:rPr>
                <w:rFonts w:ascii="Times New Roman" w:eastAsia="Times New Roman" w:hAnsi="Times New Roman" w:cs="Times New Roman"/>
                <w:i/>
                <w:iCs/>
                <w:sz w:val="24"/>
                <w:szCs w:val="24"/>
                <w:lang w:val="lv-LV"/>
              </w:rPr>
              <w:t>_________________________________________________________________________</w:t>
            </w:r>
          </w:p>
          <w:p w14:paraId="26D6E9C8" w14:textId="77777777" w:rsidR="00877135" w:rsidRPr="00877135" w:rsidRDefault="00877135" w:rsidP="00877135">
            <w:pPr>
              <w:jc w:val="both"/>
              <w:rPr>
                <w:rFonts w:ascii="Times New Roman" w:eastAsia="Times New Roman" w:hAnsi="Times New Roman" w:cs="Times New Roman"/>
                <w:i/>
                <w:iCs/>
                <w:sz w:val="24"/>
                <w:szCs w:val="24"/>
                <w:lang w:val="lv-LV"/>
              </w:rPr>
            </w:pPr>
            <w:r w:rsidRPr="00877135">
              <w:rPr>
                <w:rFonts w:ascii="Times New Roman" w:eastAsia="Times New Roman" w:hAnsi="Times New Roman" w:cs="Times New Roman"/>
                <w:i/>
                <w:iCs/>
                <w:sz w:val="24"/>
                <w:szCs w:val="24"/>
                <w:lang w:val="lv-LV"/>
              </w:rPr>
              <w:t xml:space="preserve">(dzīvesvietas adrese, kā arī cita informācija, kā ar Jums var sazināties (piemēram, e-pasts vai tālruņa numurs), lai nosūtītu atbildi, informāciju par izskatīšanas gaitu vai lūgtu papildinformāciju)  </w:t>
            </w:r>
          </w:p>
        </w:tc>
      </w:tr>
      <w:tr w:rsidR="00877135" w:rsidRPr="00877135" w14:paraId="367A582D" w14:textId="77777777" w:rsidTr="000B5648">
        <w:tc>
          <w:tcPr>
            <w:tcW w:w="9634" w:type="dxa"/>
            <w:shd w:val="clear" w:color="auto" w:fill="FFFFFF"/>
            <w:tcMar>
              <w:top w:w="0" w:type="dxa"/>
              <w:left w:w="108" w:type="dxa"/>
              <w:bottom w:w="0" w:type="dxa"/>
              <w:right w:w="108" w:type="dxa"/>
            </w:tcMar>
            <w:hideMark/>
          </w:tcPr>
          <w:p w14:paraId="51FB7312" w14:textId="77777777" w:rsidR="00877135" w:rsidRPr="00877135" w:rsidRDefault="00877135" w:rsidP="00877135">
            <w:pPr>
              <w:rPr>
                <w:rFonts w:ascii="Times New Roman" w:eastAsia="Times New Roman" w:hAnsi="Times New Roman" w:cs="Times New Roman"/>
                <w:smallCaps/>
                <w:sz w:val="24"/>
                <w:szCs w:val="24"/>
                <w:lang w:val="lv-LV"/>
              </w:rPr>
            </w:pPr>
            <w:r w:rsidRPr="00877135">
              <w:rPr>
                <w:rFonts w:ascii="Times New Roman" w:eastAsia="Times New Roman" w:hAnsi="Times New Roman" w:cs="Times New Roman"/>
                <w:b/>
                <w:smallCaps/>
                <w:sz w:val="24"/>
                <w:szCs w:val="24"/>
                <w:lang w:val="lv-LV"/>
              </w:rPr>
              <w:lastRenderedPageBreak/>
              <w:t>8. Iesniegšanas datums</w:t>
            </w:r>
          </w:p>
        </w:tc>
      </w:tr>
    </w:tbl>
    <w:p w14:paraId="0E9579A3" w14:textId="77777777" w:rsidR="00877135" w:rsidRPr="00877135" w:rsidRDefault="00877135" w:rsidP="00877135">
      <w:pPr>
        <w:jc w:val="both"/>
        <w:rPr>
          <w:rFonts w:ascii="Times New Roman" w:eastAsia="Times New Roman" w:hAnsi="Times New Roman" w:cs="Times New Roman"/>
          <w:sz w:val="20"/>
          <w:szCs w:val="20"/>
          <w:lang w:val="lv-LV"/>
        </w:rPr>
      </w:pPr>
      <w:r w:rsidRPr="00877135">
        <w:rPr>
          <w:rFonts w:ascii="Times New Roman" w:eastAsia="Times New Roman" w:hAnsi="Times New Roman" w:cs="Times New Roman"/>
          <w:color w:val="000000"/>
          <w:sz w:val="24"/>
          <w:szCs w:val="24"/>
          <w:lang w:val="lv-LV" w:eastAsia="lv-LV"/>
        </w:rPr>
        <w:t xml:space="preserve">* </w:t>
      </w:r>
      <w:r w:rsidRPr="00877135">
        <w:rPr>
          <w:rFonts w:ascii="Times New Roman" w:eastAsia="Times New Roman" w:hAnsi="Times New Roman" w:cs="Times New Roman"/>
          <w:sz w:val="20"/>
          <w:szCs w:val="20"/>
          <w:lang w:val="lv-LV"/>
        </w:rPr>
        <w:t>Adrese jānorāda saskaņā ar Iesniegumu likumā noteikto prasību. Ja Jūsu norādītā kontaktinformācija ziņojuma izskatīšanas laikā mainās, lūdzam par to informēt.</w:t>
      </w:r>
    </w:p>
    <w:p w14:paraId="17681A0A" w14:textId="77777777" w:rsidR="00877135" w:rsidRPr="00877135" w:rsidRDefault="00877135" w:rsidP="00877135">
      <w:pPr>
        <w:jc w:val="both"/>
        <w:rPr>
          <w:rFonts w:ascii="Times New Roman" w:eastAsia="Times New Roman" w:hAnsi="Times New Roman" w:cs="Times New Roman"/>
          <w:b/>
          <w:bCs/>
          <w:sz w:val="24"/>
          <w:szCs w:val="24"/>
          <w:lang w:val="lv-LV" w:eastAsia="lv-LV"/>
        </w:rPr>
      </w:pPr>
      <w:r w:rsidRPr="00877135">
        <w:rPr>
          <w:rFonts w:ascii="Times New Roman" w:eastAsia="Times New Roman" w:hAnsi="Times New Roman" w:cs="Times New Roman"/>
          <w:b/>
          <w:bCs/>
          <w:sz w:val="24"/>
          <w:szCs w:val="24"/>
          <w:lang w:val="lv-LV" w:eastAsia="lv-LV"/>
        </w:rPr>
        <w:t xml:space="preserve">Iesniedzot trauksmes cēlēja ziņojumu, es </w:t>
      </w:r>
      <w:r w:rsidRPr="00877135">
        <w:rPr>
          <w:rFonts w:ascii="Times New Roman" w:eastAsia="Times New Roman" w:hAnsi="Times New Roman" w:cs="Times New Roman"/>
          <w:b/>
          <w:bCs/>
          <w:sz w:val="24"/>
          <w:szCs w:val="24"/>
          <w:lang w:val="lv-LV"/>
        </w:rPr>
        <w:t>apliecinu, ka ziņojumā norādīto informāciju uzskatu par patiesu, rīkojos labā ticībā un man ir saprotams, ka apzināta nepatiesu ziņu sniegšana nav uzskatāma par trauksmes celšanu un par to mani var saukt pie atbildības normatīvajos aktos noteiktajā kārtībā.</w:t>
      </w:r>
    </w:p>
    <w:p w14:paraId="0FBBB17A" w14:textId="77777777" w:rsidR="00877135" w:rsidRPr="00877135" w:rsidRDefault="00877135" w:rsidP="00877135">
      <w:pPr>
        <w:jc w:val="right"/>
        <w:rPr>
          <w:rFonts w:ascii="Times New Roman" w:eastAsia="Times New Roman" w:hAnsi="Times New Roman" w:cs="Times New Roman"/>
          <w:sz w:val="24"/>
          <w:szCs w:val="24"/>
          <w:lang w:val="lv-LV" w:eastAsia="lv-LV"/>
        </w:rPr>
      </w:pPr>
    </w:p>
    <w:p w14:paraId="2E943F82" w14:textId="77777777" w:rsidR="00877135" w:rsidRPr="00877135" w:rsidRDefault="00877135" w:rsidP="00877135">
      <w:pPr>
        <w:pBdr>
          <w:top w:val="single" w:sz="4" w:space="1" w:color="auto"/>
          <w:left w:val="single" w:sz="4" w:space="4" w:color="auto"/>
          <w:bottom w:val="single" w:sz="4" w:space="1" w:color="auto"/>
          <w:right w:val="single" w:sz="4" w:space="0" w:color="auto"/>
        </w:pBdr>
        <w:spacing w:line="240" w:lineRule="auto"/>
        <w:jc w:val="both"/>
        <w:rPr>
          <w:rFonts w:ascii="Times New Roman" w:eastAsia="Times New Roman" w:hAnsi="Times New Roman" w:cs="Times New Roman"/>
          <w:b/>
          <w:bCs/>
          <w:sz w:val="24"/>
          <w:szCs w:val="24"/>
          <w:lang w:val="lv-LV"/>
        </w:rPr>
      </w:pPr>
      <w:r w:rsidRPr="00877135">
        <w:rPr>
          <w:rFonts w:ascii="Times New Roman" w:eastAsia="Times New Roman" w:hAnsi="Times New Roman" w:cs="Times New Roman"/>
          <w:b/>
          <w:bCs/>
          <w:sz w:val="24"/>
          <w:szCs w:val="24"/>
          <w:lang w:val="lv-LV"/>
        </w:rPr>
        <w:t xml:space="preserve">Ja ziņojums neatbildīs Trauksmes celšanas likuma prasībām un netiks atzīts par trauksmes cēlēja ziņojumu, tas tiks izskatīts kā privātpersonas iesniegums vai institūcija rīkosies citā veidā atbilstoši ziņojuma saturam, Jūs par to attiecīgi informējot. </w:t>
      </w:r>
    </w:p>
    <w:p w14:paraId="08551BD2" w14:textId="77777777" w:rsidR="00877135" w:rsidRPr="00877135" w:rsidRDefault="00877135" w:rsidP="00877135">
      <w:pPr>
        <w:jc w:val="right"/>
        <w:rPr>
          <w:rFonts w:ascii="Times New Roman" w:eastAsia="Times New Roman" w:hAnsi="Times New Roman" w:cs="Times New Roman"/>
          <w:sz w:val="24"/>
          <w:szCs w:val="24"/>
          <w:lang w:val="lv-LV" w:eastAsia="lv-LV"/>
        </w:rPr>
      </w:pPr>
    </w:p>
    <w:p w14:paraId="4419069B" w14:textId="77777777" w:rsidR="00877135" w:rsidRPr="00877135" w:rsidRDefault="00877135" w:rsidP="00877135">
      <w:pPr>
        <w:jc w:val="right"/>
        <w:rPr>
          <w:rFonts w:ascii="Times New Roman" w:eastAsia="Times New Roman" w:hAnsi="Times New Roman" w:cs="Times New Roman"/>
          <w:sz w:val="24"/>
          <w:szCs w:val="24"/>
          <w:lang w:val="lv-LV" w:eastAsia="lv-LV"/>
        </w:rPr>
      </w:pPr>
      <w:r w:rsidRPr="00877135">
        <w:rPr>
          <w:rFonts w:ascii="Times New Roman" w:eastAsia="Times New Roman" w:hAnsi="Times New Roman" w:cs="Times New Roman"/>
          <w:sz w:val="24"/>
          <w:szCs w:val="24"/>
          <w:lang w:val="lv-LV" w:eastAsia="lv-LV"/>
        </w:rPr>
        <w:t>________________________________  (</w:t>
      </w:r>
      <w:r w:rsidRPr="00877135">
        <w:rPr>
          <w:rFonts w:ascii="Times New Roman" w:eastAsia="Times New Roman" w:hAnsi="Times New Roman" w:cs="Times New Roman"/>
          <w:i/>
          <w:iCs/>
          <w:sz w:val="24"/>
          <w:szCs w:val="24"/>
          <w:lang w:val="lv-LV" w:eastAsia="lv-LV"/>
        </w:rPr>
        <w:t>paraksts</w:t>
      </w:r>
      <w:r w:rsidRPr="00877135">
        <w:rPr>
          <w:rFonts w:ascii="Times New Roman" w:eastAsia="Times New Roman" w:hAnsi="Times New Roman" w:cs="Times New Roman"/>
          <w:sz w:val="24"/>
          <w:szCs w:val="24"/>
          <w:lang w:val="lv-LV" w:eastAsia="lv-LV"/>
        </w:rPr>
        <w:t>)</w:t>
      </w:r>
    </w:p>
    <w:p w14:paraId="0F1F2E72" w14:textId="77777777" w:rsidR="00877135" w:rsidRPr="00877135" w:rsidRDefault="00877135" w:rsidP="00877135">
      <w:pPr>
        <w:spacing w:after="0" w:line="240" w:lineRule="auto"/>
        <w:jc w:val="both"/>
        <w:rPr>
          <w:rFonts w:ascii="Times New Roman" w:eastAsia="Times New Roman" w:hAnsi="Times New Roman" w:cs="Times New Roman"/>
          <w:b/>
          <w:bCs/>
          <w:i/>
          <w:iCs/>
          <w:lang w:val="lv-LV"/>
        </w:rPr>
      </w:pPr>
    </w:p>
    <w:p w14:paraId="3A457F7D" w14:textId="77777777" w:rsidR="00877135" w:rsidRPr="00877135" w:rsidRDefault="00877135" w:rsidP="00877135">
      <w:pPr>
        <w:spacing w:after="0" w:line="240" w:lineRule="auto"/>
        <w:jc w:val="both"/>
        <w:rPr>
          <w:rFonts w:ascii="Times New Roman" w:eastAsia="Times New Roman" w:hAnsi="Times New Roman" w:cs="Times New Roman"/>
          <w:i/>
          <w:iCs/>
          <w:lang w:val="lv-LV"/>
        </w:rPr>
      </w:pPr>
      <w:r w:rsidRPr="00877135">
        <w:rPr>
          <w:rFonts w:ascii="Times New Roman" w:eastAsia="Times New Roman" w:hAnsi="Times New Roman" w:cs="Times New Roman"/>
          <w:b/>
          <w:bCs/>
          <w:i/>
          <w:iCs/>
          <w:lang w:val="lv-LV"/>
        </w:rPr>
        <w:t>Svarīgi:</w:t>
      </w:r>
      <w:r w:rsidRPr="00877135">
        <w:rPr>
          <w:rFonts w:ascii="Times New Roman" w:eastAsia="Times New Roman" w:hAnsi="Times New Roman" w:cs="Times New Roman"/>
          <w:i/>
          <w:iCs/>
          <w:lang w:val="lv-LV"/>
        </w:rPr>
        <w:t xml:space="preserve"> Trauksmes cēlēja ziņojumam ir jābūt parakstītam</w:t>
      </w:r>
      <w:r w:rsidRPr="00877135">
        <w:rPr>
          <w:rFonts w:ascii="Times New Roman" w:eastAsia="Times New Roman" w:hAnsi="Times New Roman" w:cs="Times New Roman"/>
          <w:i/>
          <w:iCs/>
          <w:szCs w:val="28"/>
          <w:lang w:val="lv-LV"/>
        </w:rPr>
        <w:t xml:space="preserve">. Lūdzam iesniegt </w:t>
      </w:r>
      <w:r w:rsidRPr="00877135">
        <w:rPr>
          <w:rFonts w:ascii="Times New Roman" w:eastAsia="Times New Roman" w:hAnsi="Times New Roman" w:cs="Times New Roman"/>
          <w:i/>
          <w:iCs/>
          <w:lang w:val="lv-LV"/>
        </w:rPr>
        <w:t xml:space="preserve">elektroniski parakstītu vai pašrocīgi parakstītu ziņojumu, vai </w:t>
      </w:r>
      <w:r w:rsidRPr="00877135">
        <w:rPr>
          <w:rFonts w:ascii="Times New Roman" w:eastAsia="Times New Roman" w:hAnsi="Times New Roman" w:cs="Times New Roman"/>
          <w:bCs/>
          <w:i/>
          <w:iCs/>
          <w:lang w:val="lv-LV"/>
        </w:rPr>
        <w:t>autentificēties</w:t>
      </w:r>
      <w:r w:rsidRPr="00877135">
        <w:rPr>
          <w:rFonts w:ascii="Times New Roman" w:eastAsia="Times New Roman" w:hAnsi="Times New Roman" w:cs="Times New Roman"/>
          <w:b/>
          <w:i/>
          <w:iCs/>
          <w:lang w:val="lv-LV"/>
        </w:rPr>
        <w:t xml:space="preserve"> </w:t>
      </w:r>
      <w:r w:rsidRPr="00877135">
        <w:rPr>
          <w:rFonts w:ascii="Times New Roman" w:eastAsia="Times New Roman" w:hAnsi="Times New Roman" w:cs="Times New Roman"/>
          <w:i/>
          <w:iCs/>
          <w:lang w:val="lv-LV"/>
        </w:rPr>
        <w:t xml:space="preserve">portālā </w:t>
      </w:r>
      <w:hyperlink r:id="rId10" w:history="1">
        <w:r w:rsidRPr="00877135">
          <w:rPr>
            <w:rFonts w:ascii="Times New Roman" w:eastAsia="Times New Roman" w:hAnsi="Times New Roman" w:cs="Times New Roman"/>
            <w:i/>
            <w:iCs/>
            <w:color w:val="0563C1"/>
            <w:u w:val="single"/>
            <w:lang w:val="lv-LV"/>
          </w:rPr>
          <w:t>www.latvija.lv</w:t>
        </w:r>
      </w:hyperlink>
      <w:r w:rsidRPr="00877135">
        <w:rPr>
          <w:rFonts w:ascii="Times New Roman" w:eastAsia="Times New Roman" w:hAnsi="Times New Roman" w:cs="Times New Roman"/>
          <w:i/>
          <w:iCs/>
          <w:lang w:val="lv-LV"/>
        </w:rPr>
        <w:t xml:space="preserve"> vai </w:t>
      </w:r>
      <w:hyperlink r:id="rId11" w:history="1">
        <w:r w:rsidRPr="00877135">
          <w:rPr>
            <w:rFonts w:ascii="Times New Roman" w:eastAsia="Times New Roman" w:hAnsi="Times New Roman" w:cs="Times New Roman"/>
            <w:i/>
            <w:iCs/>
            <w:color w:val="0563C1"/>
            <w:u w:val="single"/>
            <w:lang w:val="lv-LV"/>
          </w:rPr>
          <w:t>www.trauksmescelejs.lv</w:t>
        </w:r>
      </w:hyperlink>
      <w:r w:rsidRPr="00877135">
        <w:rPr>
          <w:rFonts w:ascii="Times New Roman" w:eastAsia="Times New Roman" w:hAnsi="Times New Roman" w:cs="Times New Roman"/>
          <w:i/>
          <w:iCs/>
          <w:lang w:val="lv-LV"/>
        </w:rPr>
        <w:t xml:space="preserve"> un iesniegt ziņojumu elektroniski bez paraksta.</w:t>
      </w:r>
    </w:p>
    <w:p w14:paraId="1738C178" w14:textId="77777777" w:rsidR="00877135" w:rsidRPr="00877135" w:rsidRDefault="00877135" w:rsidP="00877135">
      <w:pPr>
        <w:spacing w:before="120" w:after="0" w:line="240" w:lineRule="auto"/>
        <w:jc w:val="both"/>
        <w:rPr>
          <w:rFonts w:ascii="Times New Roman" w:eastAsia="Times New Roman" w:hAnsi="Times New Roman" w:cs="Times New Roman"/>
          <w:i/>
          <w:iCs/>
          <w:lang w:val="lv-LV"/>
        </w:rPr>
      </w:pPr>
      <w:r w:rsidRPr="00877135">
        <w:rPr>
          <w:rFonts w:ascii="Times New Roman" w:eastAsia="Times New Roman" w:hAnsi="Times New Roman" w:cs="Times New Roman"/>
          <w:i/>
          <w:iCs/>
          <w:lang w:val="lv-LV"/>
        </w:rPr>
        <w:t>Ar informāciju par personas datu apstrādi var iepazīties: </w:t>
      </w:r>
    </w:p>
    <w:p w14:paraId="7762D103" w14:textId="1B68D613" w:rsidR="00877135" w:rsidRDefault="00D867D7" w:rsidP="00877135">
      <w:pPr>
        <w:spacing w:before="120" w:after="0" w:line="240" w:lineRule="auto"/>
        <w:jc w:val="both"/>
        <w:rPr>
          <w:rFonts w:ascii="Calibri" w:eastAsia="Calibri" w:hAnsi="Calibri" w:cs="Times New Roman"/>
          <w:lang w:val="lv-LV"/>
        </w:rPr>
      </w:pPr>
      <w:hyperlink r:id="rId12" w:history="1">
        <w:r w:rsidR="00AA4FD8" w:rsidRPr="00B77F4A">
          <w:rPr>
            <w:rStyle w:val="Hipersaite"/>
            <w:rFonts w:ascii="Calibri" w:eastAsia="Calibri" w:hAnsi="Calibri" w:cs="Times New Roman"/>
            <w:lang w:val="lv-LV"/>
          </w:rPr>
          <w:t>https://www.jauniba.lv/index.php?rub=1&amp;sub=16</w:t>
        </w:r>
      </w:hyperlink>
    </w:p>
    <w:p w14:paraId="24F957AD" w14:textId="77777777" w:rsidR="00877135" w:rsidRPr="00877135" w:rsidRDefault="00877135" w:rsidP="00877135">
      <w:pPr>
        <w:spacing w:after="0" w:line="240" w:lineRule="auto"/>
        <w:jc w:val="both"/>
        <w:rPr>
          <w:rFonts w:ascii="Times New Roman" w:eastAsia="Times New Roman" w:hAnsi="Times New Roman" w:cs="Times New Roman"/>
          <w:lang w:val="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634"/>
      </w:tblGrid>
      <w:tr w:rsidR="00877135" w:rsidRPr="00877135" w14:paraId="3F0BF556" w14:textId="77777777" w:rsidTr="000B5648">
        <w:tc>
          <w:tcPr>
            <w:tcW w:w="9634" w:type="dxa"/>
            <w:shd w:val="clear" w:color="auto" w:fill="FFFFFF"/>
            <w:tcMar>
              <w:top w:w="0" w:type="dxa"/>
              <w:left w:w="108" w:type="dxa"/>
              <w:bottom w:w="0" w:type="dxa"/>
              <w:right w:w="108" w:type="dxa"/>
            </w:tcMar>
          </w:tcPr>
          <w:p w14:paraId="0CA55DCB" w14:textId="77777777" w:rsidR="00877135" w:rsidRPr="00877135" w:rsidRDefault="00877135" w:rsidP="00877135">
            <w:pPr>
              <w:rPr>
                <w:rFonts w:ascii="Times New Roman" w:eastAsia="Times New Roman" w:hAnsi="Times New Roman" w:cs="Times New Roman"/>
                <w:b/>
                <w:smallCaps/>
                <w:sz w:val="20"/>
                <w:szCs w:val="20"/>
                <w:lang w:val="lv-LV"/>
              </w:rPr>
            </w:pPr>
            <w:r w:rsidRPr="00877135">
              <w:rPr>
                <w:rFonts w:ascii="Times New Roman" w:eastAsia="Times New Roman" w:hAnsi="Times New Roman" w:cs="Times New Roman"/>
                <w:b/>
                <w:smallCaps/>
                <w:sz w:val="20"/>
                <w:szCs w:val="20"/>
                <w:lang w:val="lv-LV"/>
              </w:rPr>
              <w:t>AIZPILDA ATBILDĪGĀ PERSONA:</w:t>
            </w:r>
          </w:p>
        </w:tc>
      </w:tr>
      <w:tr w:rsidR="00877135" w:rsidRPr="00877135" w14:paraId="32FB2033" w14:textId="77777777" w:rsidTr="000B5648">
        <w:tc>
          <w:tcPr>
            <w:tcW w:w="9634" w:type="dxa"/>
            <w:shd w:val="clear" w:color="auto" w:fill="FFFFFF"/>
            <w:tcMar>
              <w:top w:w="0" w:type="dxa"/>
              <w:left w:w="108" w:type="dxa"/>
              <w:bottom w:w="0" w:type="dxa"/>
              <w:right w:w="108" w:type="dxa"/>
            </w:tcMar>
          </w:tcPr>
          <w:p w14:paraId="48CFADBF" w14:textId="77777777" w:rsidR="00877135" w:rsidRPr="00877135" w:rsidRDefault="00877135" w:rsidP="00877135">
            <w:pPr>
              <w:snapToGrid w:val="0"/>
              <w:spacing w:before="120" w:after="0" w:line="257" w:lineRule="auto"/>
              <w:jc w:val="both"/>
              <w:rPr>
                <w:rFonts w:ascii="Times New Roman" w:eastAsia="Times New Roman" w:hAnsi="Times New Roman" w:cs="Times New Roman"/>
                <w:i/>
                <w:iCs/>
                <w:sz w:val="20"/>
                <w:szCs w:val="20"/>
                <w:lang w:val="lv-LV"/>
              </w:rPr>
            </w:pPr>
            <w:r w:rsidRPr="00877135">
              <w:rPr>
                <w:rFonts w:ascii="Times New Roman" w:eastAsia="Times New Roman" w:hAnsi="Times New Roman" w:cs="Times New Roman"/>
                <w:i/>
                <w:iCs/>
                <w:sz w:val="20"/>
                <w:szCs w:val="20"/>
                <w:lang w:val="lv-LV"/>
              </w:rPr>
              <w:t>TRAUKSMES CĒLĒJA ZIŅOJUMS REĢISTRĒTS:_____________________________________</w:t>
            </w:r>
          </w:p>
          <w:p w14:paraId="6249597E" w14:textId="77777777" w:rsidR="00877135" w:rsidRPr="00877135" w:rsidRDefault="00877135" w:rsidP="00877135">
            <w:pPr>
              <w:jc w:val="center"/>
              <w:rPr>
                <w:rFonts w:ascii="Times New Roman" w:eastAsia="Times New Roman" w:hAnsi="Times New Roman" w:cs="Times New Roman"/>
                <w:i/>
                <w:iCs/>
                <w:sz w:val="20"/>
                <w:szCs w:val="20"/>
                <w:lang w:val="lv-LV"/>
              </w:rPr>
            </w:pPr>
            <w:r w:rsidRPr="00877135">
              <w:rPr>
                <w:rFonts w:ascii="Times New Roman" w:eastAsia="Times New Roman" w:hAnsi="Times New Roman" w:cs="Times New Roman"/>
                <w:i/>
                <w:iCs/>
                <w:sz w:val="20"/>
                <w:szCs w:val="20"/>
                <w:lang w:val="lv-LV"/>
              </w:rPr>
              <w:t xml:space="preserve">                                                                                      (datums)</w:t>
            </w:r>
          </w:p>
        </w:tc>
      </w:tr>
    </w:tbl>
    <w:p w14:paraId="670F0DCE" w14:textId="77777777" w:rsidR="00877135" w:rsidRPr="00877135" w:rsidRDefault="00877135" w:rsidP="00877135">
      <w:pPr>
        <w:snapToGrid w:val="0"/>
        <w:spacing w:after="0" w:line="257" w:lineRule="auto"/>
        <w:rPr>
          <w:rFonts w:ascii="Times New Roman" w:eastAsia="Calibri" w:hAnsi="Times New Roman" w:cs="Times New Roman"/>
          <w:sz w:val="24"/>
          <w:szCs w:val="24"/>
          <w:lang w:val="lv-LV"/>
        </w:rPr>
      </w:pPr>
    </w:p>
    <w:tbl>
      <w:tblPr>
        <w:tblStyle w:val="Reatabul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1"/>
      </w:tblGrid>
      <w:tr w:rsidR="00877135" w:rsidRPr="006D5157" w14:paraId="0B9EC3B7" w14:textId="77777777" w:rsidTr="000B5648">
        <w:tc>
          <w:tcPr>
            <w:tcW w:w="9591" w:type="dxa"/>
          </w:tcPr>
          <w:p w14:paraId="47918A67" w14:textId="77777777" w:rsidR="00877135" w:rsidRPr="00877135" w:rsidRDefault="00877135" w:rsidP="00877135">
            <w:pPr>
              <w:snapToGrid w:val="0"/>
              <w:jc w:val="both"/>
              <w:rPr>
                <w:rFonts w:ascii="Times New Roman" w:eastAsia="Calibri" w:hAnsi="Times New Roman" w:cs="Times New Roman"/>
                <w:b/>
                <w:bCs/>
                <w:sz w:val="24"/>
                <w:szCs w:val="24"/>
              </w:rPr>
            </w:pPr>
            <w:r w:rsidRPr="00877135">
              <w:rPr>
                <w:rFonts w:ascii="Times New Roman" w:eastAsia="Calibri" w:hAnsi="Times New Roman" w:cs="Times New Roman"/>
                <w:b/>
                <w:bCs/>
                <w:sz w:val="24"/>
                <w:szCs w:val="24"/>
              </w:rPr>
              <w:t xml:space="preserve">INFORMĀCIJA PAR TURPMĀKO SAZIŅU: </w:t>
            </w:r>
          </w:p>
          <w:p w14:paraId="357760D8" w14:textId="77777777" w:rsidR="00877135" w:rsidRPr="00877135" w:rsidRDefault="00877135" w:rsidP="00877135">
            <w:pPr>
              <w:snapToGrid w:val="0"/>
              <w:spacing w:before="120"/>
              <w:jc w:val="both"/>
              <w:rPr>
                <w:rFonts w:ascii="Times New Roman" w:eastAsia="Calibri" w:hAnsi="Times New Roman" w:cs="Times New Roman"/>
                <w:sz w:val="24"/>
                <w:szCs w:val="24"/>
              </w:rPr>
            </w:pPr>
            <w:r w:rsidRPr="00877135">
              <w:rPr>
                <w:rFonts w:ascii="Times New Roman" w:eastAsia="Calibri" w:hAnsi="Times New Roman" w:cs="Times New Roman"/>
                <w:sz w:val="24"/>
                <w:szCs w:val="24"/>
              </w:rPr>
              <w:t>- ne vēlāk kā septiņu dienu laikā Jums tiks nosūtīts ziņojuma saņemšanas apstiprinājums (ja 5. punktā nenorādījāt, ka nevēlaties saņemt apstiprinājumu);</w:t>
            </w:r>
          </w:p>
          <w:p w14:paraId="3FCB06A0" w14:textId="77777777" w:rsidR="00877135" w:rsidRPr="00877135" w:rsidRDefault="00877135" w:rsidP="00877135">
            <w:pPr>
              <w:snapToGrid w:val="0"/>
              <w:spacing w:before="120"/>
              <w:jc w:val="both"/>
              <w:rPr>
                <w:rFonts w:ascii="Times New Roman" w:eastAsia="Calibri" w:hAnsi="Times New Roman" w:cs="Times New Roman"/>
                <w:sz w:val="24"/>
                <w:szCs w:val="24"/>
              </w:rPr>
            </w:pPr>
            <w:r w:rsidRPr="00877135">
              <w:rPr>
                <w:rFonts w:ascii="Times New Roman" w:eastAsia="Calibri" w:hAnsi="Times New Roman" w:cs="Times New Roman"/>
                <w:sz w:val="24"/>
                <w:szCs w:val="24"/>
              </w:rPr>
              <w:t>- triju dienu laikā pēc tam, kad pieņemts lēmums par Jūsu iesnieguma atzīšanu par trauksmes cēlēja ziņojumu, Jums tiks nosūtīta atbilde par pieņemto lēmumu par ziņojuma atzīšanu/neatzīšanu par trauksmes celšanas ziņojumu (izmantojot Jūsu ziņojuma 7. punktā norādīto kontaktinformāciju, ja 5. punktā nenorādījāt, ka nevēlaties saņemt lēmumu);</w:t>
            </w:r>
          </w:p>
          <w:p w14:paraId="6AC9FEE4" w14:textId="77777777" w:rsidR="00877135" w:rsidRPr="00877135" w:rsidRDefault="00877135" w:rsidP="00877135">
            <w:pPr>
              <w:snapToGrid w:val="0"/>
              <w:spacing w:before="120"/>
              <w:jc w:val="both"/>
              <w:rPr>
                <w:rFonts w:ascii="Times New Roman" w:eastAsia="Calibri" w:hAnsi="Times New Roman" w:cs="Times New Roman"/>
                <w:sz w:val="24"/>
                <w:szCs w:val="24"/>
              </w:rPr>
            </w:pPr>
            <w:r w:rsidRPr="00877135">
              <w:rPr>
                <w:rFonts w:ascii="Times New Roman" w:eastAsia="Calibri" w:hAnsi="Times New Roman" w:cs="Times New Roman"/>
                <w:sz w:val="24"/>
                <w:szCs w:val="24"/>
              </w:rPr>
              <w:t>- ja nepieciešams trauksmes cēlēja ziņojuma izskatīšanai, ar Jums var sazināties, lai iegūtu papildu informāciju;</w:t>
            </w:r>
          </w:p>
          <w:p w14:paraId="624457B4" w14:textId="77777777" w:rsidR="00877135" w:rsidRPr="00877135" w:rsidRDefault="00877135" w:rsidP="00877135">
            <w:pPr>
              <w:snapToGrid w:val="0"/>
              <w:spacing w:before="120"/>
              <w:ind w:firstLine="7"/>
              <w:jc w:val="both"/>
              <w:rPr>
                <w:rFonts w:ascii="Times New Roman" w:eastAsia="Calibri" w:hAnsi="Times New Roman" w:cs="Times New Roman"/>
                <w:sz w:val="24"/>
                <w:szCs w:val="24"/>
              </w:rPr>
            </w:pPr>
            <w:r w:rsidRPr="00877135">
              <w:rPr>
                <w:rFonts w:ascii="Times New Roman" w:eastAsia="Calibri" w:hAnsi="Times New Roman" w:cs="Times New Roman"/>
                <w:sz w:val="24"/>
                <w:szCs w:val="24"/>
              </w:rPr>
              <w:t>- ja Jūsu iesniegums tiks atzīts par trauksmes cēlēja ziņojumu, kompetentā institūcija Jūs informēs:</w:t>
            </w:r>
          </w:p>
          <w:p w14:paraId="72E57D5D" w14:textId="77777777" w:rsidR="00877135" w:rsidRPr="00877135" w:rsidRDefault="00877135" w:rsidP="00877135">
            <w:pPr>
              <w:numPr>
                <w:ilvl w:val="0"/>
                <w:numId w:val="3"/>
              </w:numPr>
              <w:snapToGrid w:val="0"/>
              <w:ind w:left="726" w:hanging="357"/>
              <w:contextualSpacing/>
              <w:jc w:val="both"/>
              <w:rPr>
                <w:rFonts w:ascii="Times New Roman" w:eastAsia="Calibri" w:hAnsi="Times New Roman" w:cs="Times New Roman"/>
                <w:sz w:val="24"/>
                <w:szCs w:val="24"/>
              </w:rPr>
            </w:pPr>
            <w:r w:rsidRPr="00877135">
              <w:rPr>
                <w:rFonts w:ascii="Times New Roman" w:eastAsia="Calibri" w:hAnsi="Times New Roman" w:cs="Times New Roman"/>
                <w:sz w:val="24"/>
                <w:szCs w:val="24"/>
              </w:rPr>
              <w:t>par tā izskatīšanas gaitu divu mēnešu laikā no dienas, kad Jūsu iesniegums atzīts par trauksmes cēlēja ziņojumu;</w:t>
            </w:r>
          </w:p>
          <w:p w14:paraId="690744FB" w14:textId="77777777" w:rsidR="00877135" w:rsidRPr="00877135" w:rsidRDefault="00877135" w:rsidP="00877135">
            <w:pPr>
              <w:numPr>
                <w:ilvl w:val="0"/>
                <w:numId w:val="3"/>
              </w:numPr>
              <w:snapToGrid w:val="0"/>
              <w:spacing w:before="120"/>
              <w:contextualSpacing/>
              <w:jc w:val="both"/>
              <w:rPr>
                <w:rFonts w:ascii="Times New Roman" w:eastAsia="Calibri" w:hAnsi="Times New Roman" w:cs="Times New Roman"/>
                <w:sz w:val="24"/>
                <w:szCs w:val="24"/>
              </w:rPr>
            </w:pPr>
            <w:r w:rsidRPr="00877135">
              <w:rPr>
                <w:rFonts w:ascii="Times New Roman" w:eastAsia="Calibri" w:hAnsi="Times New Roman" w:cs="Times New Roman"/>
                <w:sz w:val="24"/>
                <w:szCs w:val="24"/>
              </w:rPr>
              <w:t>pēc trauksmes cēlēja ziņojuma izskatīšanas pabeigšanas par konstatētajiem faktiem un pieņemto lēmumu vai veiktajām darbībām;</w:t>
            </w:r>
          </w:p>
          <w:p w14:paraId="56EE361C" w14:textId="681D9393" w:rsidR="00877135" w:rsidRPr="00877135" w:rsidRDefault="00877135" w:rsidP="00877135">
            <w:pPr>
              <w:snapToGrid w:val="0"/>
              <w:spacing w:before="120" w:after="120"/>
              <w:jc w:val="both"/>
              <w:rPr>
                <w:rFonts w:ascii="Times New Roman" w:eastAsia="Calibri" w:hAnsi="Times New Roman" w:cs="Times New Roman"/>
                <w:sz w:val="24"/>
                <w:szCs w:val="24"/>
              </w:rPr>
            </w:pPr>
            <w:r w:rsidRPr="00877135">
              <w:rPr>
                <w:rFonts w:ascii="Times New Roman" w:eastAsia="Calibri" w:hAnsi="Times New Roman" w:cs="Times New Roman"/>
                <w:sz w:val="24"/>
                <w:szCs w:val="24"/>
              </w:rPr>
              <w:t xml:space="preserve"> - neskaidrību gadījumā Jūs varat sazināties ar atbildīgo personu Daugavpils pilsētas </w:t>
            </w:r>
            <w:r w:rsidR="00AA4FD8">
              <w:rPr>
                <w:rFonts w:ascii="Times New Roman" w:eastAsia="Calibri" w:hAnsi="Times New Roman" w:cs="Times New Roman"/>
                <w:sz w:val="24"/>
                <w:szCs w:val="24"/>
              </w:rPr>
              <w:t>Bērnu un jauniešu centra “Jaunība”</w:t>
            </w:r>
            <w:r w:rsidRPr="00877135">
              <w:rPr>
                <w:rFonts w:ascii="Times New Roman" w:eastAsia="Calibri" w:hAnsi="Times New Roman" w:cs="Times New Roman"/>
                <w:sz w:val="24"/>
                <w:szCs w:val="24"/>
              </w:rPr>
              <w:t xml:space="preserve"> iekšējās trauksmes celšanas jautājumos </w:t>
            </w:r>
            <w:r w:rsidR="00AA4FD8">
              <w:rPr>
                <w:rFonts w:ascii="Times New Roman" w:eastAsia="Calibri" w:hAnsi="Times New Roman" w:cs="Times New Roman"/>
                <w:sz w:val="24"/>
                <w:szCs w:val="24"/>
              </w:rPr>
              <w:t>Ainu Jansoni</w:t>
            </w:r>
            <w:r w:rsidRPr="00877135">
              <w:rPr>
                <w:rFonts w:ascii="Times New Roman" w:eastAsia="Calibri" w:hAnsi="Times New Roman" w:cs="Times New Roman"/>
                <w:sz w:val="24"/>
                <w:szCs w:val="24"/>
              </w:rPr>
              <w:t xml:space="preserve"> vai </w:t>
            </w:r>
            <w:hyperlink r:id="rId13" w:history="1">
              <w:r w:rsidRPr="00877135">
                <w:rPr>
                  <w:rFonts w:ascii="Times New Roman" w:eastAsia="Calibri" w:hAnsi="Times New Roman" w:cs="Times New Roman"/>
                  <w:color w:val="0000FF"/>
                  <w:sz w:val="24"/>
                  <w:szCs w:val="24"/>
                  <w:u w:val="single"/>
                </w:rPr>
                <w:t>https://www.trauksmescelejs.lv/kur-celt-trauksmi</w:t>
              </w:r>
            </w:hyperlink>
            <w:r w:rsidRPr="00877135">
              <w:rPr>
                <w:rFonts w:ascii="Times New Roman" w:eastAsia="Calibri" w:hAnsi="Times New Roman" w:cs="Times New Roman"/>
                <w:sz w:val="24"/>
                <w:szCs w:val="24"/>
              </w:rPr>
              <w:t xml:space="preserve">) </w:t>
            </w:r>
          </w:p>
        </w:tc>
      </w:tr>
    </w:tbl>
    <w:p w14:paraId="408120BA" w14:textId="77777777" w:rsidR="00877135" w:rsidRPr="00877135" w:rsidRDefault="00877135" w:rsidP="00877135">
      <w:pPr>
        <w:spacing w:before="120"/>
        <w:jc w:val="both"/>
        <w:rPr>
          <w:rFonts w:ascii="Times New Roman" w:eastAsia="Calibri" w:hAnsi="Times New Roman" w:cs="Times New Roman"/>
          <w:sz w:val="24"/>
          <w:szCs w:val="24"/>
          <w:lang w:val="lv-LV"/>
        </w:rPr>
      </w:pPr>
    </w:p>
    <w:p w14:paraId="3D9C3F89" w14:textId="77777777" w:rsidR="00CA2728" w:rsidRPr="00877135" w:rsidRDefault="00CA2728">
      <w:pPr>
        <w:rPr>
          <w:lang w:val="lv-LV"/>
        </w:rPr>
      </w:pPr>
    </w:p>
    <w:sectPr w:rsidR="00CA2728" w:rsidRPr="00877135" w:rsidSect="00F6123C">
      <w:footerReference w:type="default" r:id="rId14"/>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B0506" w14:textId="77777777" w:rsidR="00D867D7" w:rsidRDefault="00D867D7" w:rsidP="00877135">
      <w:pPr>
        <w:spacing w:after="0" w:line="240" w:lineRule="auto"/>
      </w:pPr>
      <w:r>
        <w:separator/>
      </w:r>
    </w:p>
  </w:endnote>
  <w:endnote w:type="continuationSeparator" w:id="0">
    <w:p w14:paraId="173BFA27" w14:textId="77777777" w:rsidR="00D867D7" w:rsidRDefault="00D867D7" w:rsidP="00877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BD47" w14:textId="77777777" w:rsidR="003D0FA6" w:rsidRDefault="005A2C11" w:rsidP="006D000F">
    <w:pPr>
      <w:pStyle w:val="Kjene"/>
      <w:jc w:val="center"/>
    </w:pPr>
    <w:proofErr w:type="spellStart"/>
    <w:r w:rsidRPr="00FE3ED6">
      <w:rPr>
        <w:rFonts w:ascii="Times New Roman" w:eastAsia="Times New Roman" w:hAnsi="Times New Roman" w:cs="Times New Roman"/>
        <w:i/>
        <w:sz w:val="24"/>
        <w:szCs w:val="20"/>
        <w:lang w:eastAsia="lv-LV"/>
      </w:rPr>
      <w:t>Dokuments</w:t>
    </w:r>
    <w:proofErr w:type="spellEnd"/>
    <w:r w:rsidRPr="00FE3ED6">
      <w:rPr>
        <w:rFonts w:ascii="Times New Roman" w:eastAsia="Times New Roman" w:hAnsi="Times New Roman" w:cs="Times New Roman"/>
        <w:i/>
        <w:sz w:val="24"/>
        <w:szCs w:val="20"/>
        <w:lang w:eastAsia="lv-LV"/>
      </w:rPr>
      <w:t xml:space="preserve"> </w:t>
    </w:r>
    <w:proofErr w:type="spellStart"/>
    <w:r w:rsidRPr="00FE3ED6">
      <w:rPr>
        <w:rFonts w:ascii="Times New Roman" w:eastAsia="Times New Roman" w:hAnsi="Times New Roman" w:cs="Times New Roman"/>
        <w:i/>
        <w:sz w:val="24"/>
        <w:szCs w:val="20"/>
        <w:lang w:eastAsia="lv-LV"/>
      </w:rPr>
      <w:t>ir</w:t>
    </w:r>
    <w:proofErr w:type="spellEnd"/>
    <w:r w:rsidRPr="00FE3ED6">
      <w:rPr>
        <w:rFonts w:ascii="Times New Roman" w:eastAsia="Times New Roman" w:hAnsi="Times New Roman" w:cs="Times New Roman"/>
        <w:i/>
        <w:sz w:val="24"/>
        <w:szCs w:val="20"/>
        <w:lang w:eastAsia="lv-LV"/>
      </w:rPr>
      <w:t xml:space="preserve"> </w:t>
    </w:r>
    <w:proofErr w:type="spellStart"/>
    <w:r w:rsidRPr="00FE3ED6">
      <w:rPr>
        <w:rFonts w:ascii="Times New Roman" w:eastAsia="Times New Roman" w:hAnsi="Times New Roman" w:cs="Times New Roman"/>
        <w:i/>
        <w:sz w:val="24"/>
        <w:szCs w:val="20"/>
        <w:lang w:eastAsia="lv-LV"/>
      </w:rPr>
      <w:t>parakstīts</w:t>
    </w:r>
    <w:proofErr w:type="spellEnd"/>
    <w:r w:rsidRPr="00FE3ED6">
      <w:rPr>
        <w:rFonts w:ascii="Times New Roman" w:eastAsia="Times New Roman" w:hAnsi="Times New Roman" w:cs="Times New Roman"/>
        <w:i/>
        <w:sz w:val="24"/>
        <w:szCs w:val="20"/>
        <w:lang w:eastAsia="lv-LV"/>
      </w:rPr>
      <w:t xml:space="preserve"> </w:t>
    </w:r>
    <w:proofErr w:type="spellStart"/>
    <w:r w:rsidRPr="00FE3ED6">
      <w:rPr>
        <w:rFonts w:ascii="Times New Roman" w:eastAsia="Times New Roman" w:hAnsi="Times New Roman" w:cs="Times New Roman"/>
        <w:i/>
        <w:sz w:val="24"/>
        <w:szCs w:val="20"/>
        <w:lang w:eastAsia="lv-LV"/>
      </w:rPr>
      <w:t>ar</w:t>
    </w:r>
    <w:proofErr w:type="spellEnd"/>
    <w:r w:rsidRPr="00FE3ED6">
      <w:rPr>
        <w:rFonts w:ascii="Times New Roman" w:eastAsia="Times New Roman" w:hAnsi="Times New Roman" w:cs="Times New Roman"/>
        <w:i/>
        <w:sz w:val="24"/>
        <w:szCs w:val="20"/>
        <w:lang w:eastAsia="lv-LV"/>
      </w:rPr>
      <w:t xml:space="preserve"> </w:t>
    </w:r>
    <w:proofErr w:type="spellStart"/>
    <w:r w:rsidRPr="00FE3ED6">
      <w:rPr>
        <w:rFonts w:ascii="Times New Roman" w:eastAsia="Times New Roman" w:hAnsi="Times New Roman" w:cs="Times New Roman"/>
        <w:i/>
        <w:sz w:val="24"/>
        <w:szCs w:val="20"/>
        <w:lang w:eastAsia="lv-LV"/>
      </w:rPr>
      <w:t>drošu</w:t>
    </w:r>
    <w:proofErr w:type="spellEnd"/>
    <w:r w:rsidRPr="00FE3ED6">
      <w:rPr>
        <w:rFonts w:ascii="Times New Roman" w:eastAsia="Times New Roman" w:hAnsi="Times New Roman" w:cs="Times New Roman"/>
        <w:i/>
        <w:sz w:val="24"/>
        <w:szCs w:val="20"/>
        <w:lang w:eastAsia="lv-LV"/>
      </w:rPr>
      <w:t xml:space="preserve"> </w:t>
    </w:r>
    <w:proofErr w:type="spellStart"/>
    <w:r w:rsidRPr="00FE3ED6">
      <w:rPr>
        <w:rFonts w:ascii="Times New Roman" w:eastAsia="Times New Roman" w:hAnsi="Times New Roman" w:cs="Times New Roman"/>
        <w:i/>
        <w:sz w:val="24"/>
        <w:szCs w:val="20"/>
        <w:lang w:eastAsia="lv-LV"/>
      </w:rPr>
      <w:t>elektronisko</w:t>
    </w:r>
    <w:proofErr w:type="spellEnd"/>
    <w:r w:rsidRPr="00FE3ED6">
      <w:rPr>
        <w:rFonts w:ascii="Times New Roman" w:eastAsia="Times New Roman" w:hAnsi="Times New Roman" w:cs="Times New Roman"/>
        <w:i/>
        <w:sz w:val="24"/>
        <w:szCs w:val="20"/>
        <w:lang w:eastAsia="lv-LV"/>
      </w:rPr>
      <w:t xml:space="preserve"> </w:t>
    </w:r>
    <w:proofErr w:type="spellStart"/>
    <w:r w:rsidRPr="00FE3ED6">
      <w:rPr>
        <w:rFonts w:ascii="Times New Roman" w:eastAsia="Times New Roman" w:hAnsi="Times New Roman" w:cs="Times New Roman"/>
        <w:i/>
        <w:sz w:val="24"/>
        <w:szCs w:val="20"/>
        <w:lang w:eastAsia="lv-LV"/>
      </w:rPr>
      <w:t>parakstu</w:t>
    </w:r>
    <w:proofErr w:type="spellEnd"/>
    <w:r w:rsidRPr="00FE3ED6">
      <w:rPr>
        <w:rFonts w:ascii="Times New Roman" w:eastAsia="Times New Roman" w:hAnsi="Times New Roman" w:cs="Times New Roman"/>
        <w:i/>
        <w:sz w:val="24"/>
        <w:szCs w:val="20"/>
        <w:lang w:eastAsia="lv-LV"/>
      </w:rPr>
      <w:t xml:space="preserve"> un </w:t>
    </w:r>
    <w:proofErr w:type="spellStart"/>
    <w:r w:rsidRPr="00FE3ED6">
      <w:rPr>
        <w:rFonts w:ascii="Times New Roman" w:eastAsia="Times New Roman" w:hAnsi="Times New Roman" w:cs="Times New Roman"/>
        <w:i/>
        <w:sz w:val="24"/>
        <w:szCs w:val="20"/>
        <w:lang w:eastAsia="lv-LV"/>
      </w:rPr>
      <w:t>satur</w:t>
    </w:r>
    <w:proofErr w:type="spellEnd"/>
    <w:r w:rsidRPr="00FE3ED6">
      <w:rPr>
        <w:rFonts w:ascii="Times New Roman" w:eastAsia="Times New Roman" w:hAnsi="Times New Roman" w:cs="Times New Roman"/>
        <w:i/>
        <w:sz w:val="24"/>
        <w:szCs w:val="20"/>
        <w:lang w:eastAsia="lv-LV"/>
      </w:rPr>
      <w:t xml:space="preserve"> </w:t>
    </w:r>
    <w:proofErr w:type="spellStart"/>
    <w:r w:rsidRPr="00FE3ED6">
      <w:rPr>
        <w:rFonts w:ascii="Times New Roman" w:eastAsia="Times New Roman" w:hAnsi="Times New Roman" w:cs="Times New Roman"/>
        <w:i/>
        <w:sz w:val="24"/>
        <w:szCs w:val="20"/>
        <w:lang w:eastAsia="lv-LV"/>
      </w:rPr>
      <w:t>laika</w:t>
    </w:r>
    <w:proofErr w:type="spellEnd"/>
    <w:r w:rsidRPr="00FE3ED6">
      <w:rPr>
        <w:rFonts w:ascii="Times New Roman" w:eastAsia="Times New Roman" w:hAnsi="Times New Roman" w:cs="Times New Roman"/>
        <w:i/>
        <w:sz w:val="24"/>
        <w:szCs w:val="20"/>
        <w:lang w:eastAsia="lv-LV"/>
      </w:rPr>
      <w:t xml:space="preserve"> </w:t>
    </w:r>
    <w:proofErr w:type="spellStart"/>
    <w:r w:rsidRPr="00FE3ED6">
      <w:rPr>
        <w:rFonts w:ascii="Times New Roman" w:eastAsia="Times New Roman" w:hAnsi="Times New Roman" w:cs="Times New Roman"/>
        <w:i/>
        <w:sz w:val="24"/>
        <w:szCs w:val="20"/>
        <w:lang w:eastAsia="lv-LV"/>
      </w:rPr>
      <w:t>zīmogu</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A4BEA" w14:textId="77777777" w:rsidR="00D867D7" w:rsidRDefault="00D867D7" w:rsidP="00877135">
      <w:pPr>
        <w:spacing w:after="0" w:line="240" w:lineRule="auto"/>
      </w:pPr>
      <w:r>
        <w:separator/>
      </w:r>
    </w:p>
  </w:footnote>
  <w:footnote w:type="continuationSeparator" w:id="0">
    <w:p w14:paraId="1F1ABF55" w14:textId="77777777" w:rsidR="00D867D7" w:rsidRDefault="00D867D7" w:rsidP="00877135">
      <w:pPr>
        <w:spacing w:after="0" w:line="240" w:lineRule="auto"/>
      </w:pPr>
      <w:r>
        <w:continuationSeparator/>
      </w:r>
    </w:p>
  </w:footnote>
  <w:footnote w:id="1">
    <w:p w14:paraId="5EA4DFB6" w14:textId="77777777" w:rsidR="00877135" w:rsidRPr="00AC7CA8" w:rsidRDefault="00877135" w:rsidP="00877135">
      <w:pPr>
        <w:pStyle w:val="Vresteksts"/>
        <w:rPr>
          <w:lang w:val="lv-LV"/>
        </w:rPr>
      </w:pPr>
      <w:r w:rsidRPr="00AC7CA8">
        <w:rPr>
          <w:rStyle w:val="Vresatsauce"/>
          <w:lang w:val="lv-LV"/>
        </w:rPr>
        <w:footnoteRef/>
      </w:r>
      <w:r w:rsidRPr="00AC7CA8">
        <w:rPr>
          <w:lang w:val="lv-LV"/>
        </w:rPr>
        <w:t xml:space="preserve"> Ziņošana tikai par personīgu interešu aizskārumu nav uzskatāma par trauksmes celšanu.</w:t>
      </w:r>
    </w:p>
  </w:footnote>
  <w:footnote w:id="2">
    <w:p w14:paraId="762732B0" w14:textId="77777777" w:rsidR="00877135" w:rsidRPr="00AC7CA8" w:rsidRDefault="00877135" w:rsidP="00877135">
      <w:pPr>
        <w:pStyle w:val="Vresteksts"/>
        <w:rPr>
          <w:lang w:val="lv-LV"/>
        </w:rPr>
      </w:pPr>
      <w:r w:rsidRPr="00AC7CA8">
        <w:rPr>
          <w:rStyle w:val="Vresatsauce"/>
          <w:lang w:val="lv-LV"/>
        </w:rPr>
        <w:footnoteRef/>
      </w:r>
      <w:r w:rsidRPr="00AC7CA8">
        <w:rPr>
          <w:lang w:val="lv-LV"/>
        </w:rPr>
        <w:t xml:space="preserve"> Nav attiecināms, ja tiek nosūtīts automātisks paziņojums par elektroniskā dokumenta saņemšanu saskaņā ar Ministru kabineta 2005. gada 28. jūnija noteikumu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 punktu.</w:t>
      </w:r>
    </w:p>
  </w:footnote>
  <w:footnote w:id="3">
    <w:p w14:paraId="58D08784" w14:textId="77777777" w:rsidR="00877135" w:rsidRPr="00AC7CA8" w:rsidRDefault="00877135" w:rsidP="00877135">
      <w:pPr>
        <w:pStyle w:val="Vresteksts"/>
        <w:rPr>
          <w:lang w:val="lv-LV"/>
        </w:rPr>
      </w:pPr>
      <w:r w:rsidRPr="00AC7CA8">
        <w:rPr>
          <w:rStyle w:val="Vresatsauce"/>
          <w:lang w:val="lv-LV"/>
        </w:rPr>
        <w:footnoteRef/>
      </w:r>
      <w:r w:rsidRPr="00AC7CA8">
        <w:rPr>
          <w:lang w:val="lv-LV"/>
        </w:rPr>
        <w:t xml:space="preserve"> Informācija tiek publicēta, neatklājot un neapdraudot trauksmes cēlēja identitāti un ievērojot vispārējās datu aizsardzības prasības.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7EFB"/>
    <w:multiLevelType w:val="hybridMultilevel"/>
    <w:tmpl w:val="2862B93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EFC506B"/>
    <w:multiLevelType w:val="multilevel"/>
    <w:tmpl w:val="187EF1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495247E"/>
    <w:multiLevelType w:val="hybridMultilevel"/>
    <w:tmpl w:val="3AC02B64"/>
    <w:lvl w:ilvl="0" w:tplc="04260001">
      <w:start w:val="1"/>
      <w:numFmt w:val="bullet"/>
      <w:lvlText w:val=""/>
      <w:lvlJc w:val="left"/>
      <w:pPr>
        <w:ind w:left="727" w:hanging="360"/>
      </w:pPr>
      <w:rPr>
        <w:rFonts w:ascii="Symbol" w:hAnsi="Symbol" w:hint="default"/>
      </w:rPr>
    </w:lvl>
    <w:lvl w:ilvl="1" w:tplc="04260003" w:tentative="1">
      <w:start w:val="1"/>
      <w:numFmt w:val="bullet"/>
      <w:lvlText w:val="o"/>
      <w:lvlJc w:val="left"/>
      <w:pPr>
        <w:ind w:left="1447" w:hanging="360"/>
      </w:pPr>
      <w:rPr>
        <w:rFonts w:ascii="Courier New" w:hAnsi="Courier New" w:cs="Courier New" w:hint="default"/>
      </w:rPr>
    </w:lvl>
    <w:lvl w:ilvl="2" w:tplc="04260005" w:tentative="1">
      <w:start w:val="1"/>
      <w:numFmt w:val="bullet"/>
      <w:lvlText w:val=""/>
      <w:lvlJc w:val="left"/>
      <w:pPr>
        <w:ind w:left="2167" w:hanging="360"/>
      </w:pPr>
      <w:rPr>
        <w:rFonts w:ascii="Wingdings" w:hAnsi="Wingdings" w:hint="default"/>
      </w:rPr>
    </w:lvl>
    <w:lvl w:ilvl="3" w:tplc="04260001" w:tentative="1">
      <w:start w:val="1"/>
      <w:numFmt w:val="bullet"/>
      <w:lvlText w:val=""/>
      <w:lvlJc w:val="left"/>
      <w:pPr>
        <w:ind w:left="2887" w:hanging="360"/>
      </w:pPr>
      <w:rPr>
        <w:rFonts w:ascii="Symbol" w:hAnsi="Symbol" w:hint="default"/>
      </w:rPr>
    </w:lvl>
    <w:lvl w:ilvl="4" w:tplc="04260003" w:tentative="1">
      <w:start w:val="1"/>
      <w:numFmt w:val="bullet"/>
      <w:lvlText w:val="o"/>
      <w:lvlJc w:val="left"/>
      <w:pPr>
        <w:ind w:left="3607" w:hanging="360"/>
      </w:pPr>
      <w:rPr>
        <w:rFonts w:ascii="Courier New" w:hAnsi="Courier New" w:cs="Courier New" w:hint="default"/>
      </w:rPr>
    </w:lvl>
    <w:lvl w:ilvl="5" w:tplc="04260005" w:tentative="1">
      <w:start w:val="1"/>
      <w:numFmt w:val="bullet"/>
      <w:lvlText w:val=""/>
      <w:lvlJc w:val="left"/>
      <w:pPr>
        <w:ind w:left="4327" w:hanging="360"/>
      </w:pPr>
      <w:rPr>
        <w:rFonts w:ascii="Wingdings" w:hAnsi="Wingdings" w:hint="default"/>
      </w:rPr>
    </w:lvl>
    <w:lvl w:ilvl="6" w:tplc="04260001" w:tentative="1">
      <w:start w:val="1"/>
      <w:numFmt w:val="bullet"/>
      <w:lvlText w:val=""/>
      <w:lvlJc w:val="left"/>
      <w:pPr>
        <w:ind w:left="5047" w:hanging="360"/>
      </w:pPr>
      <w:rPr>
        <w:rFonts w:ascii="Symbol" w:hAnsi="Symbol" w:hint="default"/>
      </w:rPr>
    </w:lvl>
    <w:lvl w:ilvl="7" w:tplc="04260003" w:tentative="1">
      <w:start w:val="1"/>
      <w:numFmt w:val="bullet"/>
      <w:lvlText w:val="o"/>
      <w:lvlJc w:val="left"/>
      <w:pPr>
        <w:ind w:left="5767" w:hanging="360"/>
      </w:pPr>
      <w:rPr>
        <w:rFonts w:ascii="Courier New" w:hAnsi="Courier New" w:cs="Courier New" w:hint="default"/>
      </w:rPr>
    </w:lvl>
    <w:lvl w:ilvl="8" w:tplc="04260005" w:tentative="1">
      <w:start w:val="1"/>
      <w:numFmt w:val="bullet"/>
      <w:lvlText w:val=""/>
      <w:lvlJc w:val="left"/>
      <w:pPr>
        <w:ind w:left="648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3D8"/>
    <w:rsid w:val="002E217C"/>
    <w:rsid w:val="00317A82"/>
    <w:rsid w:val="003D23D8"/>
    <w:rsid w:val="005A2C11"/>
    <w:rsid w:val="00636380"/>
    <w:rsid w:val="006D5157"/>
    <w:rsid w:val="006F5711"/>
    <w:rsid w:val="00823685"/>
    <w:rsid w:val="00877135"/>
    <w:rsid w:val="00965A26"/>
    <w:rsid w:val="00AA4FD8"/>
    <w:rsid w:val="00C81FF4"/>
    <w:rsid w:val="00CA2728"/>
    <w:rsid w:val="00D867D7"/>
    <w:rsid w:val="00F61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7A05"/>
  <w15:chartTrackingRefBased/>
  <w15:docId w15:val="{24B2A775-1797-4ED7-9405-3EF5563CE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877135"/>
    <w:pPr>
      <w:tabs>
        <w:tab w:val="center" w:pos="4680"/>
        <w:tab w:val="right" w:pos="9360"/>
      </w:tabs>
      <w:spacing w:after="0" w:line="240" w:lineRule="auto"/>
    </w:pPr>
  </w:style>
  <w:style w:type="character" w:customStyle="1" w:styleId="KjeneRakstz">
    <w:name w:val="Kājene Rakstz."/>
    <w:basedOn w:val="Noklusjumarindkopasfonts"/>
    <w:link w:val="Kjene"/>
    <w:uiPriority w:val="99"/>
    <w:semiHidden/>
    <w:rsid w:val="00877135"/>
  </w:style>
  <w:style w:type="table" w:styleId="Reatabula">
    <w:name w:val="Table Grid"/>
    <w:basedOn w:val="Parastatabula"/>
    <w:uiPriority w:val="39"/>
    <w:rsid w:val="0087713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877135"/>
    <w:pPr>
      <w:spacing w:after="0" w:line="240" w:lineRule="auto"/>
    </w:pPr>
    <w:rPr>
      <w:rFonts w:ascii="Times New Roman" w:eastAsia="Times New Roman" w:hAnsi="Times New Roman" w:cs="Times New Roman"/>
      <w:sz w:val="20"/>
      <w:szCs w:val="20"/>
      <w:lang w:val="en-GB"/>
    </w:rPr>
  </w:style>
  <w:style w:type="character" w:customStyle="1" w:styleId="VrestekstsRakstz">
    <w:name w:val="Vēres teksts Rakstz."/>
    <w:basedOn w:val="Noklusjumarindkopasfonts"/>
    <w:link w:val="Vresteksts"/>
    <w:uiPriority w:val="99"/>
    <w:semiHidden/>
    <w:rsid w:val="00877135"/>
    <w:rPr>
      <w:rFonts w:ascii="Times New Roman" w:eastAsia="Times New Roman" w:hAnsi="Times New Roman" w:cs="Times New Roman"/>
      <w:sz w:val="20"/>
      <w:szCs w:val="20"/>
      <w:lang w:val="en-GB"/>
    </w:rPr>
  </w:style>
  <w:style w:type="character" w:styleId="Vresatsauce">
    <w:name w:val="footnote reference"/>
    <w:uiPriority w:val="99"/>
    <w:semiHidden/>
    <w:unhideWhenUsed/>
    <w:rsid w:val="00877135"/>
    <w:rPr>
      <w:vertAlign w:val="superscript"/>
    </w:rPr>
  </w:style>
  <w:style w:type="character" w:styleId="Hipersaite">
    <w:name w:val="Hyperlink"/>
    <w:basedOn w:val="Noklusjumarindkopasfonts"/>
    <w:uiPriority w:val="99"/>
    <w:unhideWhenUsed/>
    <w:rsid w:val="00877135"/>
    <w:rPr>
      <w:color w:val="0563C1" w:themeColor="hyperlink"/>
      <w:u w:val="single"/>
    </w:rPr>
  </w:style>
  <w:style w:type="character" w:styleId="Neatrisintapieminana">
    <w:name w:val="Unresolved Mention"/>
    <w:basedOn w:val="Noklusjumarindkopasfonts"/>
    <w:uiPriority w:val="99"/>
    <w:semiHidden/>
    <w:unhideWhenUsed/>
    <w:rsid w:val="00877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na.jansone@jauniba.lv" TargetMode="External"/><Relationship Id="rId13" Type="http://schemas.openxmlformats.org/officeDocument/2006/relationships/hyperlink" Target="https://www.trauksmescelejs.lv/kur-celt-trauksmi" TargetMode="External"/><Relationship Id="rId3" Type="http://schemas.openxmlformats.org/officeDocument/2006/relationships/settings" Target="settings.xml"/><Relationship Id="rId7" Type="http://schemas.openxmlformats.org/officeDocument/2006/relationships/hyperlink" Target="http://www.jauniba.lv" TargetMode="External"/><Relationship Id="rId12" Type="http://schemas.openxmlformats.org/officeDocument/2006/relationships/hyperlink" Target="https://www.jauniba.lv/index.php?rub=1&amp;sub=1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auksmescelejs.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webSettings" Target="webSettings.xml"/><Relationship Id="rId9" Type="http://schemas.openxmlformats.org/officeDocument/2006/relationships/hyperlink" Target="mailto:jauniba@jaunib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8015</Words>
  <Characters>4569</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Dat_2024_2</dc:creator>
  <cp:keywords/>
  <dc:description/>
  <cp:lastModifiedBy>Jaunība</cp:lastModifiedBy>
  <cp:revision>2</cp:revision>
  <cp:lastPrinted>2024-09-05T13:23:00Z</cp:lastPrinted>
  <dcterms:created xsi:type="dcterms:W3CDTF">2024-09-11T18:49:00Z</dcterms:created>
  <dcterms:modified xsi:type="dcterms:W3CDTF">2024-09-11T18:49:00Z</dcterms:modified>
</cp:coreProperties>
</file>