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2CBB0" w14:textId="36E31630" w:rsidR="00EE2A70" w:rsidRPr="00432981" w:rsidRDefault="00EE2A70" w:rsidP="00432981">
      <w:pPr>
        <w:jc w:val="right"/>
        <w:rPr>
          <w:lang w:val="lv-LV"/>
        </w:rPr>
      </w:pPr>
      <w:r w:rsidRPr="00432981">
        <w:rPr>
          <w:lang w:val="en-US"/>
        </w:rPr>
        <w:tab/>
      </w:r>
      <w:r w:rsidRPr="00432981">
        <w:rPr>
          <w:lang w:val="en-US"/>
        </w:rPr>
        <w:tab/>
      </w:r>
      <w:r w:rsidRPr="00432981">
        <w:rPr>
          <w:lang w:val="en-US"/>
        </w:rPr>
        <w:tab/>
      </w:r>
      <w:r w:rsidRPr="00432981">
        <w:rPr>
          <w:lang w:val="en-US"/>
        </w:rPr>
        <w:tab/>
      </w:r>
      <w:r w:rsidRPr="00432981">
        <w:rPr>
          <w:lang w:val="en-US"/>
        </w:rPr>
        <w:tab/>
      </w:r>
      <w:r w:rsidRPr="00432981">
        <w:rPr>
          <w:lang w:val="en-US"/>
        </w:rPr>
        <w:tab/>
      </w:r>
      <w:r w:rsidRPr="00432981">
        <w:rPr>
          <w:lang w:val="en-US"/>
        </w:rPr>
        <w:tab/>
      </w:r>
      <w:r w:rsidRPr="00432981">
        <w:rPr>
          <w:lang w:val="en-US"/>
        </w:rPr>
        <w:tab/>
      </w:r>
      <w:r w:rsidRPr="00432981">
        <w:rPr>
          <w:lang w:val="en-US"/>
        </w:rPr>
        <w:tab/>
      </w:r>
      <w:r w:rsidRPr="00432981">
        <w:rPr>
          <w:lang w:val="en-US"/>
        </w:rPr>
        <w:tab/>
      </w:r>
      <w:r w:rsidR="00452DED">
        <w:rPr>
          <w:lang w:val="da-DK"/>
        </w:rPr>
        <w:t>Apstiprināts ar</w:t>
      </w:r>
    </w:p>
    <w:p w14:paraId="663CDD0D" w14:textId="40D6F56C" w:rsidR="00EE2A70" w:rsidRPr="00432981" w:rsidRDefault="00EE2A70" w:rsidP="00432981">
      <w:pPr>
        <w:jc w:val="right"/>
        <w:rPr>
          <w:lang w:val="lv-LV"/>
        </w:rPr>
      </w:pP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t>BJC  „Jaunība”  direktore</w:t>
      </w:r>
      <w:r w:rsidR="00452DED">
        <w:rPr>
          <w:lang w:val="lv-LV"/>
        </w:rPr>
        <w:t>s</w:t>
      </w:r>
    </w:p>
    <w:p w14:paraId="47F92BD1" w14:textId="41A55B55" w:rsidR="00EE2A70" w:rsidRPr="00432981" w:rsidRDefault="00EE2A70" w:rsidP="00432981">
      <w:pPr>
        <w:jc w:val="right"/>
        <w:rPr>
          <w:lang w:val="lv-LV"/>
        </w:rPr>
      </w:pP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Pr="00432981">
        <w:rPr>
          <w:lang w:val="lv-LV"/>
        </w:rPr>
        <w:tab/>
      </w:r>
      <w:r w:rsidR="00452DED">
        <w:rPr>
          <w:lang w:val="lv-LV"/>
        </w:rPr>
        <w:t>2022.gada 25.aprīļa rīkojumu nr.31-p</w:t>
      </w:r>
      <w:bookmarkStart w:id="0" w:name="_GoBack"/>
      <w:bookmarkEnd w:id="0"/>
    </w:p>
    <w:p w14:paraId="3D12CC0A" w14:textId="77777777" w:rsidR="00EE2A70" w:rsidRPr="00432981" w:rsidRDefault="00EE2A70" w:rsidP="00EE2A70">
      <w:pPr>
        <w:rPr>
          <w:lang w:val="lv-LV"/>
        </w:rPr>
      </w:pPr>
    </w:p>
    <w:p w14:paraId="152A70AE" w14:textId="77777777" w:rsidR="00EE2A70" w:rsidRPr="00432981" w:rsidRDefault="00EE2A70" w:rsidP="00EE2A70">
      <w:pPr>
        <w:rPr>
          <w:lang w:val="lv-LV"/>
        </w:rPr>
      </w:pPr>
    </w:p>
    <w:p w14:paraId="18317CE9" w14:textId="77777777" w:rsidR="00EE2A70" w:rsidRPr="00432981" w:rsidRDefault="00EE2A70" w:rsidP="00EE2A70">
      <w:pPr>
        <w:rPr>
          <w:lang w:val="lv-LV"/>
        </w:rPr>
      </w:pPr>
    </w:p>
    <w:p w14:paraId="3D91A4E0" w14:textId="77777777" w:rsidR="00EE2A70" w:rsidRPr="00432981" w:rsidRDefault="00EE2A70" w:rsidP="00EE2A70">
      <w:pPr>
        <w:rPr>
          <w:lang w:val="lv-LV"/>
        </w:rPr>
      </w:pPr>
    </w:p>
    <w:p w14:paraId="176F01FD" w14:textId="77777777" w:rsidR="00EE2A70" w:rsidRPr="00EB615B" w:rsidRDefault="00EB615B" w:rsidP="00EB615B">
      <w:pPr>
        <w:jc w:val="center"/>
        <w:rPr>
          <w:b/>
          <w:sz w:val="28"/>
        </w:rPr>
      </w:pPr>
      <w:r>
        <w:rPr>
          <w:b/>
          <w:sz w:val="28"/>
          <w:lang w:val="lv-LV"/>
        </w:rPr>
        <w:t>Daugavpils skolēnu rogainings</w:t>
      </w:r>
    </w:p>
    <w:p w14:paraId="18AC0DDF" w14:textId="77777777" w:rsidR="00432981" w:rsidRDefault="00432981" w:rsidP="00432981">
      <w:pPr>
        <w:ind w:left="2832" w:hanging="1131"/>
        <w:rPr>
          <w:b/>
          <w:sz w:val="28"/>
          <w:lang w:val="lv-LV"/>
        </w:rPr>
      </w:pPr>
    </w:p>
    <w:p w14:paraId="1B9CD804" w14:textId="77777777" w:rsidR="00432981" w:rsidRDefault="00432981" w:rsidP="00432981">
      <w:pPr>
        <w:jc w:val="center"/>
        <w:rPr>
          <w:b/>
          <w:sz w:val="28"/>
          <w:lang w:val="lv-LV"/>
        </w:rPr>
      </w:pPr>
      <w:r>
        <w:rPr>
          <w:b/>
          <w:sz w:val="28"/>
          <w:lang w:val="lv-LV"/>
        </w:rPr>
        <w:t>NOLIKUMS</w:t>
      </w:r>
    </w:p>
    <w:p w14:paraId="6B17C72D" w14:textId="77777777" w:rsidR="00DF003D" w:rsidRDefault="00DF003D" w:rsidP="00DF003D">
      <w:pPr>
        <w:rPr>
          <w:b/>
          <w:sz w:val="28"/>
          <w:lang w:val="lv-LV"/>
        </w:rPr>
      </w:pPr>
    </w:p>
    <w:p w14:paraId="0A40EC42" w14:textId="4BF10D39" w:rsidR="00DF003D" w:rsidRDefault="00DF003D" w:rsidP="00DF003D">
      <w:pPr>
        <w:ind w:left="2124" w:hanging="2124"/>
        <w:jc w:val="both"/>
        <w:rPr>
          <w:lang w:val="lv-LV"/>
        </w:rPr>
      </w:pPr>
      <w:r w:rsidRPr="00DF003D">
        <w:rPr>
          <w:b/>
          <w:caps/>
          <w:lang w:val="lv-LV"/>
        </w:rPr>
        <w:t>Rogainings</w:t>
      </w:r>
      <w:r w:rsidRPr="00DF003D">
        <w:rPr>
          <w:lang w:val="lv-LV"/>
        </w:rPr>
        <w:t xml:space="preserve"> </w:t>
      </w:r>
      <w:r>
        <w:rPr>
          <w:lang w:val="lv-LV"/>
        </w:rPr>
        <w:tab/>
      </w:r>
      <w:r w:rsidRPr="00DF003D">
        <w:rPr>
          <w:lang w:val="lv-LV"/>
        </w:rPr>
        <w:t xml:space="preserve">ir orientēšanās sporta komandu sacensības, kur komandas pārvietojas apvidū un noteiktā laika periodā brīvi izvēlētā secībā apmeklē apvidū izvietotus kontrolpunktus, kuriem piešķirtas noteiktas vērtības, cenšoties savākt pēc iespējas vairāk punktu noteiktajā laikā. Distancē komanda pārvietojas kopā (ne tālāk par 15m viens no otra) tikai ar kājām, navigācijai izmantojot tikai mehānisko kompasu, pulksteni un sacensību organizatoru izsniegto karti. </w:t>
      </w:r>
      <w:r>
        <w:t>Atzīmēšanās kontrolpunktos notiek izmantojot elektroniskās atzīmēšanās sistēmu “SportIdent”</w:t>
      </w:r>
      <w:r w:rsidR="00E615D3">
        <w:rPr>
          <w:lang w:val="lv-LV"/>
        </w:rPr>
        <w:t xml:space="preserve"> un uzņemtajām komandas kopbildēm (</w:t>
      </w:r>
      <w:proofErr w:type="spellStart"/>
      <w:r w:rsidR="00E615D3">
        <w:rPr>
          <w:lang w:val="lv-LV"/>
        </w:rPr>
        <w:t>selfijiem</w:t>
      </w:r>
      <w:proofErr w:type="spellEnd"/>
      <w:r w:rsidR="00E615D3">
        <w:rPr>
          <w:lang w:val="lv-LV"/>
        </w:rPr>
        <w:t>).</w:t>
      </w:r>
    </w:p>
    <w:p w14:paraId="77B44A75" w14:textId="77777777" w:rsidR="00DF003D" w:rsidRPr="00DF003D" w:rsidRDefault="00DF003D" w:rsidP="00DF003D">
      <w:pPr>
        <w:ind w:left="2124" w:hanging="2124"/>
        <w:jc w:val="both"/>
        <w:rPr>
          <w:b/>
          <w:sz w:val="28"/>
          <w:lang w:val="lv-LV"/>
        </w:rPr>
      </w:pPr>
      <w:r>
        <w:rPr>
          <w:b/>
          <w:caps/>
          <w:lang w:val="lv-LV"/>
        </w:rPr>
        <w:tab/>
      </w:r>
      <w:r w:rsidRPr="00DF003D">
        <w:rPr>
          <w:b/>
          <w:lang w:val="lv-LV"/>
        </w:rPr>
        <w:t>Vairāk par rogainingu</w:t>
      </w:r>
      <w:r>
        <w:rPr>
          <w:b/>
          <w:caps/>
          <w:lang w:val="lv-LV"/>
        </w:rPr>
        <w:t xml:space="preserve">: </w:t>
      </w:r>
      <w:hyperlink r:id="rId5" w:history="1">
        <w:r w:rsidRPr="00DF003D">
          <w:rPr>
            <w:rStyle w:val="Hyperlink"/>
            <w:lang w:val="en-US"/>
          </w:rPr>
          <w:t>http://rogaining.lv/</w:t>
        </w:r>
      </w:hyperlink>
    </w:p>
    <w:p w14:paraId="5A996A55" w14:textId="77777777" w:rsidR="00EE2A70" w:rsidRPr="00432981" w:rsidRDefault="00EE2A70" w:rsidP="00EE2A70">
      <w:pPr>
        <w:rPr>
          <w:lang w:val="lv-LV"/>
        </w:rPr>
      </w:pPr>
    </w:p>
    <w:p w14:paraId="4A911439" w14:textId="77777777" w:rsidR="00EE2A70" w:rsidRPr="00432981" w:rsidRDefault="00EE2A70" w:rsidP="00EE2A70">
      <w:pPr>
        <w:rPr>
          <w:lang w:val="lv-LV"/>
        </w:rPr>
      </w:pPr>
      <w:r w:rsidRPr="00432981">
        <w:rPr>
          <w:b/>
          <w:lang w:val="lv-LV"/>
        </w:rPr>
        <w:t>ORGANIZĒ</w:t>
      </w:r>
      <w:r w:rsidRPr="00432981">
        <w:rPr>
          <w:lang w:val="lv-LV"/>
        </w:rPr>
        <w:tab/>
      </w:r>
      <w:r w:rsidRPr="00432981">
        <w:rPr>
          <w:lang w:val="lv-LV"/>
        </w:rPr>
        <w:tab/>
        <w:t>BJC  „Jaunība”  sporta nodaļa</w:t>
      </w:r>
    </w:p>
    <w:p w14:paraId="3AC1A447" w14:textId="77777777" w:rsidR="00EE2A70" w:rsidRPr="00432981" w:rsidRDefault="00EE2A70" w:rsidP="00EE2A70">
      <w:pPr>
        <w:rPr>
          <w:lang w:val="lv-LV"/>
        </w:rPr>
      </w:pPr>
      <w:r w:rsidRPr="00432981">
        <w:rPr>
          <w:lang w:val="lv-LV"/>
        </w:rPr>
        <w:tab/>
      </w:r>
      <w:r w:rsidRPr="00432981">
        <w:rPr>
          <w:lang w:val="lv-LV"/>
        </w:rPr>
        <w:tab/>
      </w:r>
      <w:r w:rsidRPr="00432981">
        <w:rPr>
          <w:lang w:val="lv-LV"/>
        </w:rPr>
        <w:tab/>
        <w:t xml:space="preserve">Galvenais tiesnesis </w:t>
      </w:r>
      <w:r w:rsidR="00B4779C" w:rsidRPr="00432981">
        <w:rPr>
          <w:lang w:val="lv-LV"/>
        </w:rPr>
        <w:t>Anastasija Smoļakova</w:t>
      </w:r>
      <w:r w:rsidRPr="00432981">
        <w:rPr>
          <w:lang w:val="lv-LV"/>
        </w:rPr>
        <w:t>,  tālr. 2</w:t>
      </w:r>
      <w:r w:rsidR="00B4779C" w:rsidRPr="00432981">
        <w:rPr>
          <w:lang w:val="lv-LV"/>
        </w:rPr>
        <w:t>9846908</w:t>
      </w:r>
    </w:p>
    <w:p w14:paraId="31C7FBE7" w14:textId="77777777" w:rsidR="00EE2A70" w:rsidRPr="00432981" w:rsidRDefault="00EE2A70" w:rsidP="00EE2A70">
      <w:pPr>
        <w:rPr>
          <w:lang w:val="lv-LV"/>
        </w:rPr>
      </w:pPr>
      <w:r w:rsidRPr="00432981">
        <w:rPr>
          <w:lang w:val="lv-LV"/>
        </w:rPr>
        <w:tab/>
      </w:r>
      <w:r w:rsidRPr="00432981">
        <w:rPr>
          <w:lang w:val="lv-LV"/>
        </w:rPr>
        <w:tab/>
      </w:r>
      <w:r w:rsidRPr="00432981">
        <w:rPr>
          <w:lang w:val="lv-LV"/>
        </w:rPr>
        <w:tab/>
        <w:t>Galvenā sekretāre Ļubova Pavļukova</w:t>
      </w:r>
      <w:r w:rsidR="00432981">
        <w:rPr>
          <w:lang w:val="lv-LV"/>
        </w:rPr>
        <w:t>, tālr. 26318610</w:t>
      </w:r>
    </w:p>
    <w:p w14:paraId="6017AB07" w14:textId="77777777" w:rsidR="00EE2A70" w:rsidRPr="00432981" w:rsidRDefault="00EE2A70" w:rsidP="00EE2A70">
      <w:pPr>
        <w:rPr>
          <w:b/>
          <w:lang w:val="lv-LV"/>
        </w:rPr>
      </w:pPr>
    </w:p>
    <w:p w14:paraId="07090AC8" w14:textId="77777777" w:rsidR="00EE2A70" w:rsidRPr="00432981" w:rsidRDefault="00EE2A70" w:rsidP="00EE2A70">
      <w:pPr>
        <w:rPr>
          <w:lang w:val="lv-LV"/>
        </w:rPr>
      </w:pPr>
      <w:r w:rsidRPr="00432981">
        <w:rPr>
          <w:b/>
          <w:lang w:val="lv-LV"/>
        </w:rPr>
        <w:t>MĒRĶI:</w:t>
      </w:r>
      <w:r w:rsidRPr="00432981">
        <w:rPr>
          <w:b/>
          <w:lang w:val="lv-LV"/>
        </w:rPr>
        <w:tab/>
      </w:r>
      <w:r w:rsidRPr="00432981">
        <w:rPr>
          <w:lang w:val="lv-LV"/>
        </w:rPr>
        <w:tab/>
      </w:r>
      <w:bookmarkStart w:id="1" w:name="_Hlk100572422"/>
      <w:r w:rsidR="00EB615B">
        <w:rPr>
          <w:lang w:val="lv-LV"/>
        </w:rPr>
        <w:t>Daugavpils Cietokšņa teritorijas iepazīšana.</w:t>
      </w:r>
    </w:p>
    <w:p w14:paraId="00EF48F7" w14:textId="77777777" w:rsidR="00EE2A70" w:rsidRPr="00432981" w:rsidRDefault="00EB615B" w:rsidP="00EE2A70">
      <w:pPr>
        <w:rPr>
          <w:lang w:val="lv-LV"/>
        </w:rPr>
      </w:pPr>
      <w:r>
        <w:rPr>
          <w:lang w:val="lv-LV"/>
        </w:rPr>
        <w:tab/>
      </w:r>
      <w:r>
        <w:rPr>
          <w:lang w:val="lv-LV"/>
        </w:rPr>
        <w:tab/>
      </w:r>
      <w:r>
        <w:rPr>
          <w:lang w:val="lv-LV"/>
        </w:rPr>
        <w:tab/>
        <w:t>Iepazīstināt jauniešus ar rogaininga disciplīnu.</w:t>
      </w:r>
    </w:p>
    <w:p w14:paraId="76CEE8F2" w14:textId="77777777" w:rsidR="00EE2A70" w:rsidRPr="00432981" w:rsidRDefault="00EE2A70" w:rsidP="00EE2A70">
      <w:pPr>
        <w:rPr>
          <w:b/>
          <w:lang w:val="lv-LV"/>
        </w:rPr>
      </w:pPr>
      <w:r w:rsidRPr="00432981">
        <w:rPr>
          <w:lang w:val="lv-LV"/>
        </w:rPr>
        <w:tab/>
      </w:r>
      <w:r w:rsidRPr="00432981">
        <w:rPr>
          <w:lang w:val="lv-LV"/>
        </w:rPr>
        <w:tab/>
      </w:r>
      <w:r w:rsidRPr="00432981">
        <w:rPr>
          <w:lang w:val="lv-LV"/>
        </w:rPr>
        <w:tab/>
        <w:t xml:space="preserve">Noteikt labākās </w:t>
      </w:r>
      <w:r w:rsidR="00432981">
        <w:rPr>
          <w:lang w:val="lv-LV"/>
        </w:rPr>
        <w:t xml:space="preserve">skolu </w:t>
      </w:r>
      <w:r w:rsidRPr="00432981">
        <w:rPr>
          <w:lang w:val="lv-LV"/>
        </w:rPr>
        <w:t>komandas.</w:t>
      </w:r>
      <w:r w:rsidRPr="00432981">
        <w:rPr>
          <w:b/>
          <w:lang w:val="lv-LV"/>
        </w:rPr>
        <w:tab/>
      </w:r>
    </w:p>
    <w:bookmarkEnd w:id="1"/>
    <w:p w14:paraId="7ACB751C" w14:textId="77777777" w:rsidR="00EE2A70" w:rsidRPr="00432981" w:rsidRDefault="00EE2A70" w:rsidP="00EE2A70">
      <w:pPr>
        <w:rPr>
          <w:b/>
          <w:lang w:val="lv-LV"/>
        </w:rPr>
      </w:pPr>
    </w:p>
    <w:p w14:paraId="6A58BFCF" w14:textId="7A9C1BEA" w:rsidR="00B4779C" w:rsidRPr="00432981" w:rsidRDefault="00EE2A70" w:rsidP="00EE2A70">
      <w:pPr>
        <w:rPr>
          <w:b/>
          <w:lang w:val="lv-LV"/>
        </w:rPr>
      </w:pPr>
      <w:r w:rsidRPr="00432981">
        <w:rPr>
          <w:b/>
          <w:lang w:val="lv-LV"/>
        </w:rPr>
        <w:t>LAIKS</w:t>
      </w:r>
      <w:r w:rsidRPr="00432981">
        <w:rPr>
          <w:b/>
          <w:lang w:val="lv-LV"/>
        </w:rPr>
        <w:tab/>
      </w:r>
      <w:r w:rsidR="00EB615B">
        <w:rPr>
          <w:lang w:val="lv-LV"/>
        </w:rPr>
        <w:tab/>
        <w:t>202</w:t>
      </w:r>
      <w:r w:rsidR="006132CA">
        <w:rPr>
          <w:lang w:val="lv-LV"/>
        </w:rPr>
        <w:t>2</w:t>
      </w:r>
      <w:r w:rsidRPr="00432981">
        <w:rPr>
          <w:lang w:val="lv-LV"/>
        </w:rPr>
        <w:t xml:space="preserve">.gada  </w:t>
      </w:r>
      <w:r w:rsidR="00EB615B" w:rsidRPr="006132CA">
        <w:rPr>
          <w:bCs/>
          <w:color w:val="000000" w:themeColor="text1"/>
          <w:lang w:val="lv-LV"/>
        </w:rPr>
        <w:t>25</w:t>
      </w:r>
      <w:r w:rsidR="00B4779C" w:rsidRPr="006132CA">
        <w:rPr>
          <w:bCs/>
          <w:color w:val="000000" w:themeColor="text1"/>
          <w:lang w:val="lv-LV"/>
        </w:rPr>
        <w:t xml:space="preserve">. </w:t>
      </w:r>
      <w:r w:rsidR="00EB615B" w:rsidRPr="006132CA">
        <w:rPr>
          <w:bCs/>
          <w:color w:val="000000" w:themeColor="text1"/>
          <w:lang w:val="lv-LV"/>
        </w:rPr>
        <w:t>ma</w:t>
      </w:r>
      <w:r w:rsidR="006132CA" w:rsidRPr="006132CA">
        <w:rPr>
          <w:bCs/>
          <w:color w:val="000000" w:themeColor="text1"/>
          <w:lang w:val="lv-LV"/>
        </w:rPr>
        <w:t>ijā</w:t>
      </w:r>
    </w:p>
    <w:p w14:paraId="69C36627" w14:textId="77777777" w:rsidR="002371FA" w:rsidRDefault="00EB615B" w:rsidP="002371FA">
      <w:pPr>
        <w:ind w:left="1416" w:firstLine="708"/>
        <w:rPr>
          <w:lang w:val="lv-LV"/>
        </w:rPr>
      </w:pPr>
      <w:r>
        <w:rPr>
          <w:lang w:val="lv-LV"/>
        </w:rPr>
        <w:t>Reģistrācija līdz 14.00</w:t>
      </w:r>
    </w:p>
    <w:p w14:paraId="0832CCF9" w14:textId="77777777" w:rsidR="00EB615B" w:rsidRDefault="00EB615B" w:rsidP="002371FA">
      <w:pPr>
        <w:ind w:left="1416" w:firstLine="708"/>
        <w:rPr>
          <w:lang w:val="lv-LV"/>
        </w:rPr>
      </w:pPr>
      <w:r>
        <w:rPr>
          <w:lang w:val="lv-LV"/>
        </w:rPr>
        <w:t>Dalībnieku instruktāža 14.15</w:t>
      </w:r>
    </w:p>
    <w:p w14:paraId="1FEE2807" w14:textId="77777777" w:rsidR="00EB615B" w:rsidRPr="00432981" w:rsidRDefault="00EB615B" w:rsidP="002371FA">
      <w:pPr>
        <w:ind w:left="1416" w:firstLine="708"/>
        <w:rPr>
          <w:lang w:val="lv-LV"/>
        </w:rPr>
      </w:pPr>
      <w:r>
        <w:rPr>
          <w:lang w:val="lv-LV"/>
        </w:rPr>
        <w:t>Karšu izdalīšana, plānošana 14.30</w:t>
      </w:r>
    </w:p>
    <w:p w14:paraId="0E825788" w14:textId="77777777" w:rsidR="00EE2A70" w:rsidRDefault="00EB615B" w:rsidP="00B4779C">
      <w:pPr>
        <w:ind w:left="1416" w:firstLine="708"/>
        <w:rPr>
          <w:lang w:val="lv-LV"/>
        </w:rPr>
      </w:pPr>
      <w:r>
        <w:rPr>
          <w:lang w:val="lv-LV"/>
        </w:rPr>
        <w:t>Kopējais komandu starts 15</w:t>
      </w:r>
      <w:r w:rsidR="00EE2A70" w:rsidRPr="00432981">
        <w:rPr>
          <w:lang w:val="lv-LV"/>
        </w:rPr>
        <w:t xml:space="preserve">.00 </w:t>
      </w:r>
    </w:p>
    <w:p w14:paraId="3964BEB8" w14:textId="77777777" w:rsidR="00EB615B" w:rsidRDefault="00EB615B" w:rsidP="00B4779C">
      <w:pPr>
        <w:ind w:left="1416" w:firstLine="708"/>
        <w:rPr>
          <w:lang w:val="lv-LV"/>
        </w:rPr>
      </w:pPr>
      <w:r>
        <w:rPr>
          <w:lang w:val="lv-LV"/>
        </w:rPr>
        <w:t>Finišs 16.00</w:t>
      </w:r>
    </w:p>
    <w:p w14:paraId="68F5692A" w14:textId="77777777" w:rsidR="00EB615B" w:rsidRPr="00432981" w:rsidRDefault="00EB615B" w:rsidP="00B4779C">
      <w:pPr>
        <w:ind w:left="1416" w:firstLine="708"/>
        <w:rPr>
          <w:lang w:val="lv-LV"/>
        </w:rPr>
      </w:pPr>
      <w:r>
        <w:rPr>
          <w:lang w:val="lv-LV"/>
        </w:rPr>
        <w:t>Dalībnieku apbalvošana 16.30</w:t>
      </w:r>
    </w:p>
    <w:p w14:paraId="29D065AC" w14:textId="77777777" w:rsidR="00EE2A70" w:rsidRPr="00432981" w:rsidRDefault="00EE2A70" w:rsidP="002371FA">
      <w:pPr>
        <w:rPr>
          <w:lang w:val="lv-LV"/>
        </w:rPr>
      </w:pPr>
      <w:r w:rsidRPr="00432981">
        <w:rPr>
          <w:lang w:val="lv-LV"/>
        </w:rPr>
        <w:tab/>
      </w:r>
      <w:r w:rsidRPr="00432981">
        <w:rPr>
          <w:lang w:val="lv-LV"/>
        </w:rPr>
        <w:tab/>
      </w:r>
      <w:r w:rsidRPr="00432981">
        <w:rPr>
          <w:lang w:val="lv-LV"/>
        </w:rPr>
        <w:tab/>
      </w:r>
      <w:r w:rsidRPr="00432981">
        <w:rPr>
          <w:b/>
          <w:lang w:val="lv-LV"/>
        </w:rPr>
        <w:tab/>
      </w:r>
      <w:r w:rsidRPr="00432981">
        <w:rPr>
          <w:b/>
          <w:lang w:val="lv-LV"/>
        </w:rPr>
        <w:tab/>
      </w:r>
      <w:r w:rsidRPr="00432981">
        <w:rPr>
          <w:b/>
          <w:lang w:val="lv-LV"/>
        </w:rPr>
        <w:tab/>
      </w:r>
      <w:r w:rsidRPr="00432981">
        <w:rPr>
          <w:b/>
          <w:lang w:val="lv-LV"/>
        </w:rPr>
        <w:tab/>
      </w:r>
      <w:r w:rsidRPr="00432981">
        <w:rPr>
          <w:b/>
          <w:lang w:val="lv-LV"/>
        </w:rPr>
        <w:tab/>
      </w:r>
      <w:r w:rsidR="002371FA" w:rsidRPr="00432981">
        <w:rPr>
          <w:lang w:val="lv-LV"/>
        </w:rPr>
        <w:tab/>
      </w:r>
    </w:p>
    <w:p w14:paraId="3AD9432A" w14:textId="456B14DA" w:rsidR="00432981" w:rsidRDefault="00EE2A70" w:rsidP="006132CA">
      <w:pPr>
        <w:ind w:left="2124" w:hanging="2124"/>
        <w:rPr>
          <w:color w:val="FF0000"/>
          <w:lang w:val="lv-LV"/>
        </w:rPr>
      </w:pPr>
      <w:r w:rsidRPr="00432981">
        <w:rPr>
          <w:b/>
          <w:lang w:val="lv-LV"/>
        </w:rPr>
        <w:t>VIETA</w:t>
      </w:r>
      <w:r w:rsidR="00432981">
        <w:rPr>
          <w:lang w:val="lv-LV"/>
        </w:rPr>
        <w:tab/>
      </w:r>
      <w:r w:rsidR="006132CA">
        <w:rPr>
          <w:lang w:val="lv-LV"/>
        </w:rPr>
        <w:t>Daugavpils Cietoksnis, Daugavas iela 34 (piebraukšana no Daugavas ielas</w:t>
      </w:r>
      <w:r w:rsidR="00E615D3">
        <w:rPr>
          <w:lang w:val="lv-LV"/>
        </w:rPr>
        <w:t xml:space="preserve"> stāvvietas pretī Nikolaja vārtiem</w:t>
      </w:r>
      <w:r w:rsidR="006132CA">
        <w:rPr>
          <w:lang w:val="lv-LV"/>
        </w:rPr>
        <w:t>)</w:t>
      </w:r>
    </w:p>
    <w:p w14:paraId="5D7080B4" w14:textId="77777777" w:rsidR="00EE2A70" w:rsidRPr="00432981" w:rsidRDefault="00EE2A70" w:rsidP="00EE2A70">
      <w:pPr>
        <w:rPr>
          <w:lang w:val="lv-LV"/>
        </w:rPr>
      </w:pPr>
    </w:p>
    <w:p w14:paraId="400673E6" w14:textId="77777777" w:rsidR="00EE2A70" w:rsidRPr="00432981" w:rsidRDefault="00EE2A70" w:rsidP="00432981">
      <w:pPr>
        <w:ind w:left="2124" w:hanging="2124"/>
        <w:rPr>
          <w:lang w:val="lv-LV"/>
        </w:rPr>
      </w:pPr>
      <w:r w:rsidRPr="00432981">
        <w:rPr>
          <w:b/>
          <w:lang w:val="lv-LV"/>
        </w:rPr>
        <w:t>DALĪBNIEKI</w:t>
      </w:r>
      <w:r w:rsidRPr="00432981">
        <w:rPr>
          <w:b/>
          <w:lang w:val="lv-LV"/>
        </w:rPr>
        <w:tab/>
      </w:r>
      <w:r w:rsidRPr="00432981">
        <w:rPr>
          <w:lang w:val="lv-LV"/>
        </w:rPr>
        <w:t xml:space="preserve">Latgales reģiona skolu, ārpusskolas </w:t>
      </w:r>
      <w:r w:rsidR="00432981">
        <w:rPr>
          <w:lang w:val="lv-LV"/>
        </w:rPr>
        <w:t>ie</w:t>
      </w:r>
      <w:r w:rsidRPr="00432981">
        <w:rPr>
          <w:lang w:val="lv-LV"/>
        </w:rPr>
        <w:t>tāžu, jaunsargu, kā arī brīvi sastādītas komandas.</w:t>
      </w:r>
    </w:p>
    <w:p w14:paraId="529917B8" w14:textId="77777777" w:rsidR="00432981" w:rsidRDefault="00EE2A70" w:rsidP="002371FA">
      <w:pPr>
        <w:rPr>
          <w:lang w:val="lv-LV"/>
        </w:rPr>
      </w:pPr>
      <w:r w:rsidRPr="00432981">
        <w:rPr>
          <w:lang w:val="lv-LV"/>
        </w:rPr>
        <w:tab/>
      </w:r>
      <w:r w:rsidRPr="00432981">
        <w:rPr>
          <w:lang w:val="lv-LV"/>
        </w:rPr>
        <w:tab/>
      </w:r>
      <w:r w:rsidRPr="00432981">
        <w:rPr>
          <w:lang w:val="lv-LV"/>
        </w:rPr>
        <w:tab/>
        <w:t xml:space="preserve">Dalībnieki dalās divās vecuma grupās: </w:t>
      </w:r>
    </w:p>
    <w:p w14:paraId="562FCD87" w14:textId="77777777" w:rsidR="00432981" w:rsidRPr="00432981" w:rsidRDefault="00EE2A70" w:rsidP="00432981">
      <w:pPr>
        <w:pStyle w:val="ListParagraph"/>
        <w:numPr>
          <w:ilvl w:val="0"/>
          <w:numId w:val="1"/>
        </w:numPr>
        <w:rPr>
          <w:lang w:val="lv-LV"/>
        </w:rPr>
      </w:pPr>
      <w:r w:rsidRPr="00432981">
        <w:rPr>
          <w:b/>
          <w:lang w:val="lv-LV"/>
        </w:rPr>
        <w:t>6.-8.kl</w:t>
      </w:r>
      <w:r w:rsidR="00432981" w:rsidRPr="00432981">
        <w:rPr>
          <w:lang w:val="lv-LV"/>
        </w:rPr>
        <w:t xml:space="preserve">.  </w:t>
      </w:r>
      <w:r w:rsidR="00432981">
        <w:rPr>
          <w:lang w:val="lv-LV"/>
        </w:rPr>
        <w:t>(jaunākā grupa)</w:t>
      </w:r>
    </w:p>
    <w:p w14:paraId="02EC8C2A" w14:textId="77777777" w:rsidR="00EE2A70" w:rsidRPr="00432981" w:rsidRDefault="00EE2A70" w:rsidP="00432981">
      <w:pPr>
        <w:pStyle w:val="ListParagraph"/>
        <w:numPr>
          <w:ilvl w:val="0"/>
          <w:numId w:val="1"/>
        </w:numPr>
        <w:rPr>
          <w:lang w:val="lv-LV"/>
        </w:rPr>
      </w:pPr>
      <w:r w:rsidRPr="00432981">
        <w:rPr>
          <w:b/>
          <w:lang w:val="lv-LV"/>
        </w:rPr>
        <w:t>9.-12.kl. un vecāki</w:t>
      </w:r>
      <w:r w:rsidR="00432981">
        <w:rPr>
          <w:b/>
          <w:lang w:val="lv-LV"/>
        </w:rPr>
        <w:t xml:space="preserve"> </w:t>
      </w:r>
      <w:r w:rsidR="00432981" w:rsidRPr="00432981">
        <w:rPr>
          <w:lang w:val="lv-LV"/>
        </w:rPr>
        <w:t>(vecākā grupa)</w:t>
      </w:r>
    </w:p>
    <w:p w14:paraId="47C9CBBF" w14:textId="77777777" w:rsidR="00EE2A70" w:rsidRPr="00432981" w:rsidRDefault="00EE2A70" w:rsidP="00EE2A70">
      <w:pPr>
        <w:ind w:left="1416" w:firstLine="708"/>
        <w:rPr>
          <w:lang w:val="lv-LV"/>
        </w:rPr>
      </w:pPr>
      <w:r w:rsidRPr="00432981">
        <w:rPr>
          <w:b/>
          <w:lang w:val="lv-LV"/>
        </w:rPr>
        <w:t>Komandas sastāv</w:t>
      </w:r>
      <w:r w:rsidR="00DF003D">
        <w:rPr>
          <w:b/>
          <w:lang w:val="lv-LV"/>
        </w:rPr>
        <w:t xml:space="preserve">ā 4 cilvēki, vismaz </w:t>
      </w:r>
      <w:r w:rsidRPr="00432981">
        <w:rPr>
          <w:b/>
          <w:lang w:val="lv-LV"/>
        </w:rPr>
        <w:t>1 meitene</w:t>
      </w:r>
      <w:r w:rsidRPr="00432981">
        <w:rPr>
          <w:lang w:val="lv-LV"/>
        </w:rPr>
        <w:t xml:space="preserve">. </w:t>
      </w:r>
    </w:p>
    <w:p w14:paraId="239A49D7" w14:textId="77777777" w:rsidR="00EE2A70" w:rsidRPr="00432981" w:rsidRDefault="00EE2A70" w:rsidP="00EE2A70">
      <w:pPr>
        <w:ind w:left="1416" w:firstLine="708"/>
        <w:rPr>
          <w:lang w:val="lv-LV"/>
        </w:rPr>
      </w:pPr>
      <w:r w:rsidRPr="00432981">
        <w:rPr>
          <w:lang w:val="lv-LV"/>
        </w:rPr>
        <w:t xml:space="preserve">Komandai jāņem distancē </w:t>
      </w:r>
      <w:r w:rsidR="00432981" w:rsidRPr="00432981">
        <w:rPr>
          <w:u w:val="single"/>
          <w:lang w:val="lv-LV"/>
        </w:rPr>
        <w:t>uzlādēts</w:t>
      </w:r>
      <w:r w:rsidR="00432981">
        <w:rPr>
          <w:lang w:val="lv-LV"/>
        </w:rPr>
        <w:t xml:space="preserve"> </w:t>
      </w:r>
      <w:r w:rsidRPr="00432981">
        <w:rPr>
          <w:lang w:val="lv-LV"/>
        </w:rPr>
        <w:t>mobilais telefons.</w:t>
      </w:r>
    </w:p>
    <w:p w14:paraId="710F735A" w14:textId="77777777" w:rsidR="00EE2A70" w:rsidRPr="00432981" w:rsidRDefault="00EE2A70" w:rsidP="00EE2A70">
      <w:pPr>
        <w:ind w:left="1416" w:firstLine="708"/>
        <w:rPr>
          <w:lang w:val="lv-LV"/>
        </w:rPr>
      </w:pPr>
    </w:p>
    <w:p w14:paraId="78C93103" w14:textId="77777777" w:rsidR="00DF003D" w:rsidRDefault="00DF003D" w:rsidP="00EE2A70">
      <w:pPr>
        <w:ind w:left="2124" w:hanging="2124"/>
        <w:rPr>
          <w:lang w:val="lv-LV"/>
        </w:rPr>
      </w:pPr>
      <w:r>
        <w:rPr>
          <w:b/>
          <w:lang w:val="lv-LV"/>
        </w:rPr>
        <w:t>SACENSĪBU GAITA</w:t>
      </w:r>
      <w:r w:rsidR="00EE2A70" w:rsidRPr="00432981">
        <w:rPr>
          <w:lang w:val="lv-LV"/>
        </w:rPr>
        <w:tab/>
      </w:r>
    </w:p>
    <w:p w14:paraId="596A40E4" w14:textId="77777777" w:rsidR="00EE2A70" w:rsidRPr="00432981" w:rsidRDefault="00DF003D" w:rsidP="00DF003D">
      <w:pPr>
        <w:ind w:left="2124"/>
        <w:rPr>
          <w:lang w:val="lv-LV"/>
        </w:rPr>
      </w:pPr>
      <w:r>
        <w:rPr>
          <w:lang w:val="lv-LV"/>
        </w:rPr>
        <w:lastRenderedPageBreak/>
        <w:t>Cietokšņa teritorijā tiks izvietoti 20-30 kontrolpunkti (KP), katram no kuriem tiks piešķirta punktu vērtība, kas tiks iekodēta KP numura pirmajā ciparā pēc sekojoša principa: 21-29 KP=2 punkti, 31-39 KP= 3 punkti utt.</w:t>
      </w:r>
    </w:p>
    <w:p w14:paraId="5C484DF5" w14:textId="77777777" w:rsidR="00EE2A70" w:rsidRDefault="00EE2A70" w:rsidP="00EE2A70">
      <w:pPr>
        <w:ind w:left="2124" w:firstLine="6"/>
        <w:rPr>
          <w:lang w:val="lv-LV"/>
        </w:rPr>
      </w:pPr>
      <w:r w:rsidRPr="00432981">
        <w:rPr>
          <w:lang w:val="lv-LV"/>
        </w:rPr>
        <w:t>Komandas</w:t>
      </w:r>
      <w:r w:rsidR="00DF003D">
        <w:rPr>
          <w:lang w:val="lv-LV"/>
        </w:rPr>
        <w:t xml:space="preserve"> uzdevums ir noteiktā laika intervālā </w:t>
      </w:r>
      <w:r w:rsidR="00DF003D" w:rsidRPr="00DF003D">
        <w:rPr>
          <w:b/>
          <w:lang w:val="lv-LV"/>
        </w:rPr>
        <w:t>(1 stunda)</w:t>
      </w:r>
      <w:r w:rsidRPr="00432981">
        <w:rPr>
          <w:lang w:val="lv-LV"/>
        </w:rPr>
        <w:t xml:space="preserve"> </w:t>
      </w:r>
      <w:r w:rsidR="00DF003D">
        <w:rPr>
          <w:lang w:val="lv-LV"/>
        </w:rPr>
        <w:t xml:space="preserve">apmeklēt un atzīmēties pēc iespējas vairāk kontrolpunktos ar lielāko punktu vērtību. KP tiks izvietoti viegli atrodamās un pieejamās vietās. </w:t>
      </w:r>
    </w:p>
    <w:p w14:paraId="5CE395C1" w14:textId="1CD2A5ED" w:rsidR="00EE2A70" w:rsidRPr="00A011FC" w:rsidRDefault="00DF003D" w:rsidP="00DF003D">
      <w:pPr>
        <w:ind w:left="2124" w:firstLine="6"/>
        <w:rPr>
          <w:b/>
          <w:bCs/>
          <w:lang w:val="lv-LV"/>
        </w:rPr>
      </w:pPr>
      <w:r>
        <w:rPr>
          <w:lang w:val="lv-LV"/>
        </w:rPr>
        <w:t xml:space="preserve">Komandām tiks dotas 30 minūtes, lai sagatavotos un izplānotu savu marštutu. Komandas startē vienlaicīgi. Distancē komandas dalībnieki nedrīkst dalīties, </w:t>
      </w:r>
      <w:r w:rsidRPr="006132CA">
        <w:rPr>
          <w:b/>
          <w:bCs/>
          <w:lang w:val="lv-LV"/>
        </w:rPr>
        <w:t xml:space="preserve">katru KP ir jāapmeklē visiem </w:t>
      </w:r>
      <w:r w:rsidR="00A011FC" w:rsidRPr="006132CA">
        <w:rPr>
          <w:b/>
          <w:bCs/>
          <w:lang w:val="lv-LV"/>
        </w:rPr>
        <w:t>dalībniekiem</w:t>
      </w:r>
      <w:r w:rsidR="00A011FC">
        <w:rPr>
          <w:lang w:val="lv-LV"/>
        </w:rPr>
        <w:t xml:space="preserve"> – pie katra no KP komandai ir jāuzņem </w:t>
      </w:r>
      <w:proofErr w:type="spellStart"/>
      <w:r w:rsidR="00A011FC">
        <w:rPr>
          <w:lang w:val="lv-LV"/>
        </w:rPr>
        <w:t>selfijs</w:t>
      </w:r>
      <w:proofErr w:type="spellEnd"/>
      <w:r w:rsidR="00A011FC">
        <w:rPr>
          <w:lang w:val="lv-LV"/>
        </w:rPr>
        <w:t xml:space="preserve">, kurā ir </w:t>
      </w:r>
      <w:r w:rsidR="00A011FC" w:rsidRPr="00A011FC">
        <w:rPr>
          <w:b/>
          <w:bCs/>
          <w:lang w:val="lv-LV"/>
        </w:rPr>
        <w:t>skaidri redzama visa komanda un konkrētā kontrolpunkta atrašanās vieta.</w:t>
      </w:r>
    </w:p>
    <w:p w14:paraId="21F50094" w14:textId="77777777" w:rsidR="00EE2A70" w:rsidRPr="00432981" w:rsidRDefault="00EE2A70" w:rsidP="00EE2A70">
      <w:pPr>
        <w:rPr>
          <w:b/>
          <w:lang w:val="lv-LV"/>
        </w:rPr>
      </w:pPr>
    </w:p>
    <w:p w14:paraId="4F240415" w14:textId="77777777" w:rsidR="00DF003D" w:rsidRDefault="00EE2A70" w:rsidP="00432981">
      <w:pPr>
        <w:ind w:left="2124" w:hanging="2124"/>
        <w:rPr>
          <w:b/>
          <w:lang w:val="lv-LV"/>
        </w:rPr>
      </w:pPr>
      <w:r w:rsidRPr="00432981">
        <w:rPr>
          <w:b/>
          <w:caps/>
          <w:lang w:val="lv-LV"/>
        </w:rPr>
        <w:t>Vērtēšana</w:t>
      </w:r>
      <w:r w:rsidR="00432981">
        <w:rPr>
          <w:b/>
          <w:lang w:val="lv-LV"/>
        </w:rPr>
        <w:tab/>
      </w:r>
      <w:r w:rsidRPr="00432981">
        <w:rPr>
          <w:b/>
          <w:lang w:val="lv-LV"/>
        </w:rPr>
        <w:t>Uzvar</w:t>
      </w:r>
      <w:r w:rsidR="00DF003D">
        <w:rPr>
          <w:b/>
          <w:lang w:val="lv-LV"/>
        </w:rPr>
        <w:t xml:space="preserve"> komanda ar lielāko punktu skaitu. </w:t>
      </w:r>
    </w:p>
    <w:p w14:paraId="33BD7D0F" w14:textId="77777777" w:rsidR="00432981" w:rsidRDefault="00DF003D" w:rsidP="00DF003D">
      <w:pPr>
        <w:ind w:left="2124"/>
        <w:rPr>
          <w:lang w:val="lv-LV"/>
        </w:rPr>
      </w:pPr>
      <w:r w:rsidRPr="00DF003D">
        <w:rPr>
          <w:lang w:val="lv-LV"/>
        </w:rPr>
        <w:t>Komandas ar vienādu punktu skaitu tiek vērtētas pēc ātrākā laika distancē.</w:t>
      </w:r>
    </w:p>
    <w:p w14:paraId="077383B7" w14:textId="77777777" w:rsidR="00EE2A70" w:rsidRPr="00432981" w:rsidRDefault="00EE2A70" w:rsidP="00EE2A70">
      <w:pPr>
        <w:rPr>
          <w:lang w:val="lv-LV"/>
        </w:rPr>
      </w:pPr>
      <w:r w:rsidRPr="00432981">
        <w:rPr>
          <w:lang w:val="lv-LV"/>
        </w:rPr>
        <w:tab/>
      </w:r>
      <w:r w:rsidRPr="00432981">
        <w:rPr>
          <w:lang w:val="lv-LV"/>
        </w:rPr>
        <w:tab/>
      </w:r>
      <w:r w:rsidRPr="00432981">
        <w:rPr>
          <w:lang w:val="lv-LV"/>
        </w:rPr>
        <w:tab/>
      </w:r>
    </w:p>
    <w:p w14:paraId="7590C018" w14:textId="51AE9A51" w:rsidR="00EE2A70" w:rsidRPr="00432981" w:rsidRDefault="00EE2A70" w:rsidP="00EE2A70">
      <w:pPr>
        <w:rPr>
          <w:lang w:val="lv-LV"/>
        </w:rPr>
      </w:pPr>
      <w:r w:rsidRPr="00432981">
        <w:rPr>
          <w:b/>
          <w:lang w:val="lv-LV"/>
        </w:rPr>
        <w:t>APBALVOŠANA</w:t>
      </w:r>
      <w:r w:rsidR="001422C5">
        <w:rPr>
          <w:lang w:val="lv-LV"/>
        </w:rPr>
        <w:tab/>
        <w:t>1.-10</w:t>
      </w:r>
      <w:r w:rsidRPr="00432981">
        <w:rPr>
          <w:lang w:val="lv-LV"/>
        </w:rPr>
        <w:t>.viet</w:t>
      </w:r>
      <w:r w:rsidR="00432981">
        <w:rPr>
          <w:lang w:val="lv-LV"/>
        </w:rPr>
        <w:t>as apbalvos ar</w:t>
      </w:r>
      <w:r w:rsidRPr="00432981">
        <w:rPr>
          <w:lang w:val="lv-LV"/>
        </w:rPr>
        <w:t xml:space="preserve"> diplomiem</w:t>
      </w:r>
      <w:r w:rsidR="00BA69A6">
        <w:rPr>
          <w:lang w:val="lv-LV"/>
        </w:rPr>
        <w:t xml:space="preserve"> un suvenīriem.</w:t>
      </w:r>
    </w:p>
    <w:p w14:paraId="4D2656E6" w14:textId="160E8DCD" w:rsidR="00EE2A70" w:rsidRPr="00432981" w:rsidRDefault="00EE2A70" w:rsidP="00EE2A70">
      <w:pPr>
        <w:rPr>
          <w:lang w:val="lv-LV"/>
        </w:rPr>
      </w:pPr>
      <w:r w:rsidRPr="00432981">
        <w:rPr>
          <w:lang w:val="lv-LV"/>
        </w:rPr>
        <w:tab/>
      </w:r>
      <w:r w:rsidRPr="00432981">
        <w:rPr>
          <w:lang w:val="lv-LV"/>
        </w:rPr>
        <w:tab/>
      </w:r>
      <w:r w:rsidRPr="00432981">
        <w:rPr>
          <w:lang w:val="lv-LV"/>
        </w:rPr>
        <w:tab/>
      </w:r>
      <w:r w:rsidR="00B4779C" w:rsidRPr="00432981">
        <w:rPr>
          <w:lang w:val="lv-LV"/>
        </w:rPr>
        <w:t>1.-3</w:t>
      </w:r>
      <w:r w:rsidR="006E7D15">
        <w:rPr>
          <w:lang w:val="lv-LV"/>
        </w:rPr>
        <w:t>.</w:t>
      </w:r>
      <w:r w:rsidR="00B4779C" w:rsidRPr="00432981">
        <w:rPr>
          <w:lang w:val="lv-LV"/>
        </w:rPr>
        <w:t xml:space="preserve"> </w:t>
      </w:r>
      <w:r w:rsidR="002371FA" w:rsidRPr="00432981">
        <w:rPr>
          <w:lang w:val="lv-LV"/>
        </w:rPr>
        <w:t xml:space="preserve">vietas </w:t>
      </w:r>
      <w:r w:rsidRPr="00432981">
        <w:rPr>
          <w:lang w:val="lv-LV"/>
        </w:rPr>
        <w:t>apbalvos ar kausiem.</w:t>
      </w:r>
    </w:p>
    <w:p w14:paraId="52E08AE6" w14:textId="77777777" w:rsidR="00EE2A70" w:rsidRPr="00432981" w:rsidRDefault="00EE2A70" w:rsidP="00EE2A70">
      <w:pPr>
        <w:rPr>
          <w:lang w:val="lv-LV"/>
        </w:rPr>
      </w:pPr>
    </w:p>
    <w:p w14:paraId="0B3D6F20" w14:textId="5D5F263C" w:rsidR="00432981" w:rsidRDefault="00EE2A70" w:rsidP="00E42E7E">
      <w:pPr>
        <w:ind w:left="2124" w:hanging="2124"/>
        <w:rPr>
          <w:color w:val="FF0000"/>
          <w:lang w:val="lv-LV"/>
        </w:rPr>
      </w:pPr>
      <w:r w:rsidRPr="00432981">
        <w:rPr>
          <w:b/>
          <w:lang w:val="lv-LV"/>
        </w:rPr>
        <w:t>PIETEIKUMI</w:t>
      </w:r>
      <w:r w:rsidRPr="00432981">
        <w:rPr>
          <w:lang w:val="lv-LV"/>
        </w:rPr>
        <w:t xml:space="preserve"> </w:t>
      </w:r>
      <w:r w:rsidRPr="00432981">
        <w:rPr>
          <w:lang w:val="lv-LV"/>
        </w:rPr>
        <w:tab/>
      </w:r>
      <w:r w:rsidRPr="00432981">
        <w:rPr>
          <w:b/>
          <w:lang w:val="lv-LV"/>
        </w:rPr>
        <w:t xml:space="preserve">Iepriekšējie pieteikumi līdz </w:t>
      </w:r>
      <w:r w:rsidR="00A011FC">
        <w:rPr>
          <w:b/>
          <w:lang w:val="lv-LV"/>
        </w:rPr>
        <w:t>18</w:t>
      </w:r>
      <w:r w:rsidRPr="00432981">
        <w:rPr>
          <w:b/>
          <w:lang w:val="lv-LV"/>
        </w:rPr>
        <w:t>.</w:t>
      </w:r>
      <w:r w:rsidR="00B4779C" w:rsidRPr="00432981">
        <w:rPr>
          <w:b/>
          <w:lang w:val="lv-LV"/>
        </w:rPr>
        <w:t xml:space="preserve"> </w:t>
      </w:r>
      <w:r w:rsidR="00A011FC">
        <w:rPr>
          <w:b/>
          <w:lang w:val="lv-LV"/>
        </w:rPr>
        <w:t>maijam</w:t>
      </w:r>
      <w:r w:rsidRPr="00432981">
        <w:rPr>
          <w:lang w:val="lv-LV"/>
        </w:rPr>
        <w:t xml:space="preserve"> </w:t>
      </w:r>
      <w:r w:rsidR="00E42E7E" w:rsidRPr="00432981">
        <w:rPr>
          <w:b/>
          <w:lang w:val="lv-LV"/>
        </w:rPr>
        <w:t>23:59</w:t>
      </w:r>
      <w:r w:rsidR="00E42E7E" w:rsidRPr="00432981">
        <w:rPr>
          <w:lang w:val="lv-LV"/>
        </w:rPr>
        <w:t xml:space="preserve"> </w:t>
      </w:r>
      <w:r w:rsidR="00432981" w:rsidRPr="00BA69A6">
        <w:rPr>
          <w:color w:val="000000" w:themeColor="text1"/>
          <w:lang w:val="lv-LV"/>
        </w:rPr>
        <w:t>elektroniski šeit:</w:t>
      </w:r>
    </w:p>
    <w:p w14:paraId="264AC5EF" w14:textId="77777777" w:rsidR="00BA69A6" w:rsidRDefault="00BA69A6" w:rsidP="00E42E7E">
      <w:pPr>
        <w:ind w:left="2124" w:hanging="2124"/>
        <w:rPr>
          <w:color w:val="FF0000"/>
          <w:lang w:val="lv-LV"/>
        </w:rPr>
      </w:pPr>
    </w:p>
    <w:p w14:paraId="5F5C1B8A" w14:textId="480F2689" w:rsidR="000C24BD" w:rsidRPr="00BA69A6" w:rsidRDefault="00BA69A6" w:rsidP="00E42E7E">
      <w:pPr>
        <w:ind w:left="2124" w:hanging="2124"/>
        <w:rPr>
          <w:b/>
          <w:bCs/>
          <w:color w:val="FF0000"/>
          <w:lang w:val="lv-LV"/>
        </w:rPr>
      </w:pPr>
      <w:r>
        <w:rPr>
          <w:color w:val="FF0000"/>
          <w:lang w:val="lv-LV"/>
        </w:rPr>
        <w:tab/>
      </w:r>
      <w:hyperlink r:id="rId6" w:history="1">
        <w:r w:rsidRPr="00BA69A6">
          <w:rPr>
            <w:rStyle w:val="Hyperlink"/>
            <w:b/>
            <w:bCs/>
            <w:sz w:val="32"/>
            <w:szCs w:val="32"/>
            <w:lang w:val="lv-LV"/>
          </w:rPr>
          <w:t>https://ej.uz/daugrog</w:t>
        </w:r>
      </w:hyperlink>
    </w:p>
    <w:p w14:paraId="76E0A6A6" w14:textId="236627EA" w:rsidR="000C24BD" w:rsidRDefault="000C24BD" w:rsidP="00E42E7E">
      <w:pPr>
        <w:ind w:left="2124" w:hanging="2124"/>
        <w:rPr>
          <w:color w:val="FF0000"/>
          <w:lang w:val="lv-LV"/>
        </w:rPr>
      </w:pPr>
      <w:r>
        <w:rPr>
          <w:color w:val="FF0000"/>
          <w:lang w:val="lv-LV"/>
        </w:rPr>
        <w:tab/>
      </w:r>
    </w:p>
    <w:p w14:paraId="4EDCE2BC" w14:textId="57A304D4" w:rsidR="00432981" w:rsidRPr="001422C5" w:rsidRDefault="00432981" w:rsidP="00E42E7E">
      <w:pPr>
        <w:ind w:left="2124" w:hanging="2124"/>
        <w:rPr>
          <w:b/>
          <w:lang w:val="lv-LV"/>
        </w:rPr>
      </w:pPr>
      <w:r>
        <w:rPr>
          <w:b/>
          <w:lang w:val="lv-LV"/>
        </w:rPr>
        <w:tab/>
      </w:r>
      <w:r w:rsidR="000C24BD">
        <w:rPr>
          <w:b/>
          <w:lang w:val="lv-LV"/>
        </w:rPr>
        <w:t>Katrai vecuma grupai ir jānoformē atsevišķs pieteikums.</w:t>
      </w:r>
    </w:p>
    <w:p w14:paraId="0AF32469" w14:textId="77777777" w:rsidR="00432981" w:rsidRDefault="00432981" w:rsidP="00432981">
      <w:pPr>
        <w:ind w:left="2124"/>
        <w:rPr>
          <w:lang w:val="lv-LV"/>
        </w:rPr>
      </w:pPr>
    </w:p>
    <w:p w14:paraId="2CC88904" w14:textId="77777777" w:rsidR="00EE2A70" w:rsidRDefault="00432981" w:rsidP="00432981">
      <w:pPr>
        <w:ind w:left="2124"/>
        <w:rPr>
          <w:lang w:val="lv-LV"/>
        </w:rPr>
      </w:pPr>
      <w:r>
        <w:rPr>
          <w:lang w:val="lv-LV"/>
        </w:rPr>
        <w:t>Labojumu un precizējumu gadījumā sazināties ar  galveno sekretāri Ļubovu  Pavļukovu</w:t>
      </w:r>
      <w:r w:rsidR="00EE2A70" w:rsidRPr="00432981">
        <w:rPr>
          <w:lang w:val="lv-LV"/>
        </w:rPr>
        <w:t xml:space="preserve">  pa tālr. 26318610  </w:t>
      </w:r>
    </w:p>
    <w:p w14:paraId="243D3320" w14:textId="77777777" w:rsidR="00432981" w:rsidRPr="00432981" w:rsidRDefault="00432981" w:rsidP="00432981">
      <w:pPr>
        <w:ind w:left="2124"/>
        <w:rPr>
          <w:lang w:val="lv-LV"/>
        </w:rPr>
      </w:pPr>
    </w:p>
    <w:p w14:paraId="5ADF0FD7" w14:textId="77777777" w:rsidR="00EE2A70" w:rsidRPr="00432981" w:rsidRDefault="00EE2A70" w:rsidP="00EE2A70">
      <w:pPr>
        <w:rPr>
          <w:lang w:val="lv-LV"/>
        </w:rPr>
      </w:pPr>
      <w:r w:rsidRPr="00432981">
        <w:rPr>
          <w:lang w:val="lv-LV"/>
        </w:rPr>
        <w:tab/>
      </w:r>
      <w:r w:rsidRPr="00432981">
        <w:rPr>
          <w:lang w:val="lv-LV"/>
        </w:rPr>
        <w:tab/>
      </w:r>
      <w:r w:rsidRPr="00432981">
        <w:rPr>
          <w:lang w:val="lv-LV"/>
        </w:rPr>
        <w:tab/>
        <w:t xml:space="preserve">Vārdiskie pieteikumi ar ārsta vai pārstāvja parakstu par dalībnieku </w:t>
      </w:r>
    </w:p>
    <w:p w14:paraId="3A6F944E" w14:textId="77777777" w:rsidR="00BA5A13" w:rsidRPr="00432981" w:rsidRDefault="00EE2A70">
      <w:pPr>
        <w:rPr>
          <w:lang w:val="lv-LV"/>
        </w:rPr>
      </w:pPr>
      <w:r w:rsidRPr="00432981">
        <w:rPr>
          <w:lang w:val="lv-LV"/>
        </w:rPr>
        <w:tab/>
      </w:r>
      <w:r w:rsidRPr="00432981">
        <w:rPr>
          <w:lang w:val="lv-LV"/>
        </w:rPr>
        <w:tab/>
      </w:r>
      <w:r w:rsidRPr="00432981">
        <w:rPr>
          <w:lang w:val="lv-LV"/>
        </w:rPr>
        <w:tab/>
        <w:t>veselības stāvokli jāiesniedz sacensību dienā reģistrējoties</w:t>
      </w:r>
      <w:r w:rsidR="00B4779C" w:rsidRPr="00432981">
        <w:rPr>
          <w:lang w:val="lv-LV"/>
        </w:rPr>
        <w:t>.</w:t>
      </w:r>
    </w:p>
    <w:p w14:paraId="65994F12" w14:textId="77777777" w:rsidR="00432981" w:rsidRDefault="00432981">
      <w:pPr>
        <w:rPr>
          <w:b/>
          <w:lang w:val="lv-LV"/>
        </w:rPr>
      </w:pPr>
    </w:p>
    <w:p w14:paraId="457B6478" w14:textId="77777777" w:rsidR="00432981" w:rsidRDefault="00432981">
      <w:pPr>
        <w:rPr>
          <w:b/>
          <w:lang w:val="lv-LV"/>
        </w:rPr>
      </w:pPr>
    </w:p>
    <w:p w14:paraId="29CA1DE5" w14:textId="77777777" w:rsidR="00432981" w:rsidRDefault="00432981">
      <w:pPr>
        <w:rPr>
          <w:b/>
          <w:caps/>
          <w:lang w:val="lv-LV"/>
        </w:rPr>
      </w:pPr>
      <w:r>
        <w:rPr>
          <w:b/>
          <w:caps/>
          <w:lang w:val="lv-LV"/>
        </w:rPr>
        <w:t>Papild</w:t>
      </w:r>
      <w:r w:rsidR="007B51D6">
        <w:rPr>
          <w:b/>
          <w:caps/>
          <w:lang w:val="lv-LV"/>
        </w:rPr>
        <w:t>US</w:t>
      </w:r>
      <w:r w:rsidRPr="00432981">
        <w:rPr>
          <w:b/>
          <w:caps/>
        </w:rPr>
        <w:t xml:space="preserve"> informācija</w:t>
      </w:r>
    </w:p>
    <w:p w14:paraId="49E9ACE9" w14:textId="77777777" w:rsidR="007B51D6" w:rsidRPr="007B51D6" w:rsidRDefault="007B51D6">
      <w:pPr>
        <w:rPr>
          <w:b/>
          <w:caps/>
          <w:lang w:val="lv-LV"/>
        </w:rPr>
      </w:pPr>
    </w:p>
    <w:p w14:paraId="171D656A" w14:textId="4C797B0A" w:rsidR="00BA69A6" w:rsidRDefault="00BA69A6" w:rsidP="006E7D15">
      <w:pPr>
        <w:pStyle w:val="ListParagraph"/>
        <w:numPr>
          <w:ilvl w:val="0"/>
          <w:numId w:val="3"/>
        </w:numPr>
        <w:ind w:left="2410" w:hanging="283"/>
        <w:jc w:val="both"/>
        <w:rPr>
          <w:lang w:val="lv-LV"/>
        </w:rPr>
      </w:pPr>
      <w:r>
        <w:rPr>
          <w:lang w:val="lv-LV"/>
        </w:rPr>
        <w:t>Skolām ir iespēja pieteikt bezmaksas sagatavošanās atklāto nodarbību (dalībnieku skaitam ir jābūt 15-30 dalībnieku robežās). Ir iespēja organizēt nodarbību vienai skolai, vai apvienoties. Nodarbība notiks tuvākajā skolai pieejamajā kartē vai skolas teritorijā. Informācija pa tālr. 29846908</w:t>
      </w:r>
    </w:p>
    <w:p w14:paraId="6B7210A3" w14:textId="77777777" w:rsidR="00BA69A6" w:rsidRDefault="00BA69A6" w:rsidP="006E7D15">
      <w:pPr>
        <w:pStyle w:val="ListParagraph"/>
        <w:ind w:left="2410"/>
        <w:jc w:val="both"/>
        <w:rPr>
          <w:lang w:val="lv-LV"/>
        </w:rPr>
      </w:pPr>
    </w:p>
    <w:p w14:paraId="249B54DE" w14:textId="11F52D89" w:rsidR="007B51D6" w:rsidRDefault="00432981" w:rsidP="006E7D15">
      <w:pPr>
        <w:pStyle w:val="ListParagraph"/>
        <w:numPr>
          <w:ilvl w:val="0"/>
          <w:numId w:val="3"/>
        </w:numPr>
        <w:ind w:left="2410" w:hanging="283"/>
        <w:jc w:val="both"/>
        <w:rPr>
          <w:lang w:val="lv-LV"/>
        </w:rPr>
      </w:pPr>
      <w:r w:rsidRPr="007B51D6">
        <w:rPr>
          <w:lang w:val="lv-LV"/>
        </w:rPr>
        <w:t xml:space="preserve">Dalībnieki paši </w:t>
      </w:r>
      <w:r w:rsidR="007B51D6">
        <w:rPr>
          <w:lang w:val="lv-LV"/>
        </w:rPr>
        <w:t xml:space="preserve">ir </w:t>
      </w:r>
      <w:r w:rsidRPr="007B51D6">
        <w:rPr>
          <w:lang w:val="lv-LV"/>
        </w:rPr>
        <w:t>atbildīgi par savu fizisko sagatavotību dalībai sa</w:t>
      </w:r>
      <w:r w:rsidR="007B51D6" w:rsidRPr="007B51D6">
        <w:rPr>
          <w:lang w:val="lv-LV"/>
        </w:rPr>
        <w:t>censībās un veselības stāvokli.</w:t>
      </w:r>
    </w:p>
    <w:p w14:paraId="05E09F0A" w14:textId="77777777" w:rsidR="00BA69A6" w:rsidRPr="00BA69A6" w:rsidRDefault="00BA69A6" w:rsidP="006E7D15">
      <w:pPr>
        <w:jc w:val="both"/>
        <w:rPr>
          <w:lang w:val="lv-LV"/>
        </w:rPr>
      </w:pPr>
    </w:p>
    <w:p w14:paraId="7613838A" w14:textId="76D116FA" w:rsidR="007B51D6" w:rsidRDefault="00432981" w:rsidP="006E7D15">
      <w:pPr>
        <w:pStyle w:val="ListParagraph"/>
        <w:numPr>
          <w:ilvl w:val="0"/>
          <w:numId w:val="3"/>
        </w:numPr>
        <w:ind w:left="2410" w:hanging="283"/>
        <w:jc w:val="both"/>
        <w:rPr>
          <w:lang w:val="lv-LV"/>
        </w:rPr>
      </w:pPr>
      <w:r w:rsidRPr="007B51D6">
        <w:rPr>
          <w:lang w:val="lv-LV"/>
        </w:rPr>
        <w:t xml:space="preserve">Piedaloties sacensībām dalībniekiem ir jāievēro Ceļu satiksmes noteikumi. </w:t>
      </w:r>
    </w:p>
    <w:p w14:paraId="4E6B5DB8" w14:textId="77777777" w:rsidR="00BA69A6" w:rsidRPr="00BA69A6" w:rsidRDefault="00BA69A6" w:rsidP="006E7D15">
      <w:pPr>
        <w:jc w:val="both"/>
        <w:rPr>
          <w:lang w:val="lv-LV"/>
        </w:rPr>
      </w:pPr>
    </w:p>
    <w:p w14:paraId="65AA3C7E" w14:textId="77777777" w:rsidR="00432981" w:rsidRPr="007B51D6" w:rsidRDefault="00432981" w:rsidP="006E7D15">
      <w:pPr>
        <w:pStyle w:val="ListParagraph"/>
        <w:numPr>
          <w:ilvl w:val="0"/>
          <w:numId w:val="3"/>
        </w:numPr>
        <w:ind w:left="2410" w:hanging="283"/>
        <w:jc w:val="both"/>
        <w:rPr>
          <w:b/>
          <w:caps/>
          <w:lang w:val="lv-LV"/>
        </w:rPr>
      </w:pPr>
      <w:r w:rsidRPr="007B51D6">
        <w:rPr>
          <w:lang w:val="lv-LV"/>
        </w:rPr>
        <w:t xml:space="preserve">Piesakoties sacensībām dalībnieki apliecina, ka neiebilst </w:t>
      </w:r>
      <w:r w:rsidR="007B51D6" w:rsidRPr="007B51D6">
        <w:rPr>
          <w:lang w:val="lv-LV"/>
        </w:rPr>
        <w:t>pasākuma</w:t>
      </w:r>
      <w:r w:rsidRPr="007B51D6">
        <w:rPr>
          <w:lang w:val="lv-LV"/>
        </w:rPr>
        <w:t xml:space="preserve"> laikā uzņemto fotogrāfiju un video materiālu izmantošanai mārketinga un reklāmas aktivitātēm</w:t>
      </w:r>
      <w:r w:rsidR="007B51D6" w:rsidRPr="007B51D6">
        <w:rPr>
          <w:lang w:val="lv-LV"/>
        </w:rPr>
        <w:t>.</w:t>
      </w:r>
    </w:p>
    <w:sectPr w:rsidR="00432981" w:rsidRPr="007B51D6" w:rsidSect="002371F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C063E"/>
    <w:multiLevelType w:val="hybridMultilevel"/>
    <w:tmpl w:val="56D6B378"/>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 w15:restartNumberingAfterBreak="0">
    <w:nsid w:val="7B7D3B52"/>
    <w:multiLevelType w:val="hybridMultilevel"/>
    <w:tmpl w:val="17A69396"/>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 w15:restartNumberingAfterBreak="0">
    <w:nsid w:val="7F790DA9"/>
    <w:multiLevelType w:val="hybridMultilevel"/>
    <w:tmpl w:val="9CA88498"/>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70"/>
    <w:rsid w:val="000C24BD"/>
    <w:rsid w:val="000D4639"/>
    <w:rsid w:val="00137F09"/>
    <w:rsid w:val="001422C5"/>
    <w:rsid w:val="002371FA"/>
    <w:rsid w:val="0032626D"/>
    <w:rsid w:val="00432981"/>
    <w:rsid w:val="004404F9"/>
    <w:rsid w:val="00452DED"/>
    <w:rsid w:val="006132CA"/>
    <w:rsid w:val="006E7D15"/>
    <w:rsid w:val="007B51D6"/>
    <w:rsid w:val="008760D1"/>
    <w:rsid w:val="00A005E2"/>
    <w:rsid w:val="00A011FC"/>
    <w:rsid w:val="00B4779C"/>
    <w:rsid w:val="00BA5A13"/>
    <w:rsid w:val="00BA69A6"/>
    <w:rsid w:val="00C34E45"/>
    <w:rsid w:val="00C664D4"/>
    <w:rsid w:val="00DB4358"/>
    <w:rsid w:val="00DF003D"/>
    <w:rsid w:val="00E42E7E"/>
    <w:rsid w:val="00E615D3"/>
    <w:rsid w:val="00EA1E52"/>
    <w:rsid w:val="00EB615B"/>
    <w:rsid w:val="00EE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8C2B"/>
  <w15:docId w15:val="{FD395554-390C-496C-882C-F0EC3BF5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7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E2A70"/>
    <w:rPr>
      <w:color w:val="0000FF"/>
      <w:u w:val="single"/>
    </w:rPr>
  </w:style>
  <w:style w:type="paragraph" w:styleId="ListParagraph">
    <w:name w:val="List Paragraph"/>
    <w:basedOn w:val="Normal"/>
    <w:uiPriority w:val="34"/>
    <w:qFormat/>
    <w:rsid w:val="00432981"/>
    <w:pPr>
      <w:ind w:left="720"/>
      <w:contextualSpacing/>
    </w:pPr>
  </w:style>
  <w:style w:type="character" w:customStyle="1" w:styleId="UnresolvedMention">
    <w:name w:val="Unresolved Mention"/>
    <w:basedOn w:val="DefaultParagraphFont"/>
    <w:uiPriority w:val="99"/>
    <w:semiHidden/>
    <w:unhideWhenUsed/>
    <w:rsid w:val="00BA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uz/daugrog" TargetMode="External"/><Relationship Id="rId5" Type="http://schemas.openxmlformats.org/officeDocument/2006/relationships/hyperlink" Target="http://rogaining.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2442</Words>
  <Characters>1392</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2022-04-11T09:31:00Z</dcterms:created>
  <dcterms:modified xsi:type="dcterms:W3CDTF">2022-04-25T14:36:00Z</dcterms:modified>
</cp:coreProperties>
</file>