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FB" w:rsidRDefault="001E7FFB" w:rsidP="001E7F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Apstiprināts ar</w:t>
      </w:r>
    </w:p>
    <w:p w:rsidR="001E7FFB" w:rsidRDefault="001E7FFB" w:rsidP="001E7F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BJC “Jaunība” direktores</w:t>
      </w:r>
    </w:p>
    <w:p w:rsidR="001E7FFB" w:rsidRDefault="003C2EF9" w:rsidP="001E7F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2021.gada 11.februāra</w:t>
      </w:r>
    </w:p>
    <w:p w:rsidR="001E7FFB" w:rsidRDefault="001E7FFB" w:rsidP="001E7F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Rīkojums Nr.</w:t>
      </w:r>
      <w:r w:rsidR="003C2EF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11-p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1E7FFB" w:rsidRDefault="001E7FFB" w:rsidP="001E7F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2C35CC">
        <w:rPr>
          <w:rFonts w:ascii="Times New Roman" w:eastAsia="Times New Roman" w:hAnsi="Times New Roman" w:cs="Times New Roman"/>
          <w:sz w:val="24"/>
          <w:szCs w:val="24"/>
          <w:lang w:val="lv-LV"/>
        </w:rPr>
        <w:t>Daugavpi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ls </w:t>
      </w:r>
      <w:proofErr w:type="spellStart"/>
      <w:r w:rsidR="003C2EF9">
        <w:rPr>
          <w:rFonts w:ascii="Times New Roman" w:eastAsia="Times New Roman" w:hAnsi="Times New Roman" w:cs="Times New Roman"/>
          <w:sz w:val="24"/>
          <w:szCs w:val="24"/>
          <w:lang w:val="en-GB"/>
        </w:rPr>
        <w:t>pilsētas</w:t>
      </w:r>
      <w:proofErr w:type="spellEnd"/>
      <w:r w:rsidR="003C2EF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C2EF9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ērnu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jauniešu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centrs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Jaunība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”`</w:t>
      </w: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aicina</w:t>
      </w: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visus skolotājus, kuri gatavo audzēkņus pilsētas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floristikas</w:t>
      </w:r>
      <w:proofErr w:type="spellEnd"/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konkursiem, nodarbojas ar skolu interjera noformēšanu</w:t>
      </w: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piedalīties </w:t>
      </w: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2021.gada  24. martā plkst.16.00 – 17.20</w:t>
      </w: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floristikas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vebināra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lv-LV"/>
        </w:rPr>
        <w:t>:</w:t>
      </w: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“DABAS MATERIĀLU KOMPOZĪCIJU VEIDOŠANA”</w:t>
      </w:r>
    </w:p>
    <w:p w:rsidR="001E7FFB" w:rsidRDefault="001E7FFB" w:rsidP="001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lv-LV"/>
        </w:rPr>
        <w:t>Mērķis :</w:t>
      </w: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Turpināt sadarbību ar pilsētas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floristikas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skolotājiem.</w:t>
      </w: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               Sniegt zināšanas,  iemaņas un prasmes par Lieldienu sienas dekoru.</w:t>
      </w: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ab/>
        <w:t xml:space="preserve">     Iemācīties veidot dažādu Lieldienu sienas dekoru, kas prasa nelielas   </w:t>
      </w: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                izmaksas.</w:t>
      </w: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val="lv-LV"/>
        </w:rPr>
        <w:t>Semināra programmā:</w:t>
      </w:r>
    </w:p>
    <w:p w:rsidR="001E7FFB" w:rsidRDefault="001E7FFB" w:rsidP="001E7FF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Lieldienu sienas dekors – “Ola”.</w:t>
      </w:r>
    </w:p>
    <w:p w:rsidR="001E7FFB" w:rsidRDefault="001E7FFB" w:rsidP="001E7FFB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Lieldienu tendences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.</w:t>
      </w:r>
    </w:p>
    <w:p w:rsidR="001E7FFB" w:rsidRDefault="001E7FFB" w:rsidP="001E7FFB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Aktuāla informācija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floristikā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.</w:t>
      </w:r>
    </w:p>
    <w:p w:rsidR="001E7FFB" w:rsidRDefault="001E7FFB" w:rsidP="001E7FFB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>Praktiskais darbs.</w:t>
      </w:r>
    </w:p>
    <w:p w:rsidR="001E7FFB" w:rsidRDefault="001E7FFB" w:rsidP="001E7F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Vebināra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laikā dalībnieki var tikt fotografēti un ierakstīti video, fotogrāfijas un video var tikt publiskotas.</w:t>
      </w: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Apraksts: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Jaunas idejas nekad nevar būt par daudz -  aicinām piedalīties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vebinārā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apgūt dažādu dekoru  radīšanu. Dekori neprasīs lielas izmaksas, galvenais uzņēmība, radošums un roku veiklība. Metodes ir vienkāršas, pēc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vebināra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varēsiet tās iemācīt bērniem. </w:t>
      </w:r>
      <w:proofErr w:type="spellStart"/>
      <w:r w:rsidRPr="00975FCA">
        <w:rPr>
          <w:rFonts w:ascii="Times New Roman" w:eastAsia="Times New Roman" w:hAnsi="Times New Roman" w:cs="Times New Roman"/>
          <w:sz w:val="24"/>
          <w:szCs w:val="24"/>
          <w:lang w:val="lv-LV"/>
        </w:rPr>
        <w:t>Vebinārs</w:t>
      </w:r>
      <w:proofErr w:type="spellEnd"/>
      <w:r w:rsidRPr="00975FC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notiks ZOOM platformā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(Divas  videokonferences pēc kārtas). Praktiskā  daļa tiks </w:t>
      </w:r>
      <w:r w:rsidR="003C2E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nodota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katram dalībniekam </w:t>
      </w:r>
      <w:r w:rsidR="003C2E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pirms </w:t>
      </w:r>
      <w:proofErr w:type="spellStart"/>
      <w:r w:rsidR="003C2EF9">
        <w:rPr>
          <w:rFonts w:ascii="Times New Roman" w:eastAsia="Times New Roman" w:hAnsi="Times New Roman" w:cs="Times New Roman"/>
          <w:sz w:val="24"/>
          <w:szCs w:val="24"/>
          <w:lang w:val="lv-LV"/>
        </w:rPr>
        <w:t>vebināra</w:t>
      </w:r>
      <w:proofErr w:type="spellEnd"/>
      <w:r w:rsidR="003C2EF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</w:t>
      </w: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Ieguvumi:</w:t>
      </w:r>
    </w:p>
    <w:p w:rsidR="001E7FFB" w:rsidRDefault="001E7FFB" w:rsidP="001E7F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Atkal jaunas idejas,</w:t>
      </w:r>
    </w:p>
    <w:p w:rsidR="001E7FFB" w:rsidRDefault="001E7FFB" w:rsidP="001E7F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Paša  rokām gatavots Lieldienu sienas dekors -Ola,</w:t>
      </w:r>
    </w:p>
    <w:p w:rsidR="001E7FFB" w:rsidRDefault="001E7FFB" w:rsidP="001E7F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Radošuma veicināšana,</w:t>
      </w:r>
    </w:p>
    <w:p w:rsidR="001E7FFB" w:rsidRDefault="001E7FFB" w:rsidP="001E7F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Savlaicīga gatavošanās konkursam “Lieldienu sienas dekors - Ola”.</w:t>
      </w:r>
    </w:p>
    <w:p w:rsidR="001E7FFB" w:rsidRDefault="001E7FFB" w:rsidP="001E7F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E7FFB" w:rsidRDefault="001E7FFB" w:rsidP="001E7FFB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Atbildīgā persona: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BJC „Jaunība” kultūrizglītības nodaļas metodiķe Olga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Sverčkauska</w:t>
      </w:r>
      <w:proofErr w:type="spellEnd"/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v-LV"/>
        </w:rPr>
      </w:pPr>
    </w:p>
    <w:p w:rsidR="001E7FFB" w:rsidRDefault="001E7FFB" w:rsidP="001E7F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Pieteikties līdz 2021.g. 10.03. </w:t>
      </w:r>
      <w:hyperlink r:id="rId5" w:history="1">
        <w:r w:rsidRPr="00A66B20">
          <w:rPr>
            <w:rStyle w:val="Hyperlink"/>
            <w:rFonts w:ascii="Times New Roman" w:eastAsia="Times New Roman" w:hAnsi="Times New Roman" w:cs="Times New Roman"/>
            <w:sz w:val="24"/>
            <w:szCs w:val="20"/>
            <w:lang w:val="lv-LV"/>
          </w:rPr>
          <w:t>olgasverckauska@inbox.lv</w:t>
        </w:r>
      </w:hyperlink>
      <w:r>
        <w:rPr>
          <w:rFonts w:ascii="Times New Roman" w:eastAsia="Times New Roman" w:hAnsi="Times New Roman" w:cs="Times New Roman"/>
          <w:sz w:val="24"/>
          <w:szCs w:val="20"/>
          <w:lang w:val="lv-LV"/>
        </w:rPr>
        <w:t xml:space="preserve"> , tālrunis 29988882</w:t>
      </w:r>
    </w:p>
    <w:p w:rsidR="001E7FFB" w:rsidRDefault="001E7FFB" w:rsidP="001E7FFB">
      <w:pPr>
        <w:rPr>
          <w:lang w:val="lv-LV"/>
        </w:rPr>
      </w:pPr>
    </w:p>
    <w:p w:rsidR="001E7FFB" w:rsidRDefault="001E7FFB" w:rsidP="001E7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1E7FFB" w:rsidRDefault="001E7FFB" w:rsidP="001E7FF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33458"/>
    <w:multiLevelType w:val="hybridMultilevel"/>
    <w:tmpl w:val="BB402316"/>
    <w:lvl w:ilvl="0" w:tplc="74D0C8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7DB9"/>
    <w:multiLevelType w:val="hybridMultilevel"/>
    <w:tmpl w:val="0E7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445DA"/>
    <w:multiLevelType w:val="hybridMultilevel"/>
    <w:tmpl w:val="14F6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4"/>
    <w:rsid w:val="001E7FFB"/>
    <w:rsid w:val="00292DC1"/>
    <w:rsid w:val="003C2EF9"/>
    <w:rsid w:val="003F7A84"/>
    <w:rsid w:val="008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F4DF-6776-4C10-8304-34C36ECC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FB"/>
    <w:pPr>
      <w:spacing w:line="25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sverckausk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Lietotājs</cp:lastModifiedBy>
  <cp:revision>2</cp:revision>
  <dcterms:created xsi:type="dcterms:W3CDTF">2021-02-15T13:41:00Z</dcterms:created>
  <dcterms:modified xsi:type="dcterms:W3CDTF">2021-02-15T13:41:00Z</dcterms:modified>
</cp:coreProperties>
</file>