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C4" w:rsidRDefault="004C5DC4" w:rsidP="004C5DC4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4C5DC4" w:rsidRPr="00C922DA" w:rsidRDefault="004C5DC4" w:rsidP="004C5D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- </w:t>
      </w:r>
      <w:r w:rsidRPr="004C5DC4">
        <w:rPr>
          <w:rFonts w:ascii="Times New Roman" w:hAnsi="Times New Roman" w:cs="Times New Roman"/>
          <w:b/>
          <w:sz w:val="24"/>
          <w:szCs w:val="24"/>
        </w:rPr>
        <w:t>Par akordeona iegādi Daugavpils pilsētas Bērnu un jauniešu centra “Jaunība” akordeonistu ansamblim “Akords”</w:t>
      </w:r>
      <w:r>
        <w:rPr>
          <w:rFonts w:ascii="Times New Roman" w:hAnsi="Times New Roman" w:cs="Times New Roman"/>
          <w:sz w:val="24"/>
          <w:szCs w:val="24"/>
        </w:rPr>
        <w:t>DPBJCJ2016/2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4C5DC4" w:rsidTr="002A1799">
        <w:tc>
          <w:tcPr>
            <w:tcW w:w="2235" w:type="dxa"/>
          </w:tcPr>
          <w:bookmarkEnd w:id="0"/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4C5DC4" w:rsidTr="002A1799">
        <w:tc>
          <w:tcPr>
            <w:tcW w:w="2235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piegāde</w:t>
            </w:r>
          </w:p>
        </w:tc>
        <w:tc>
          <w:tcPr>
            <w:tcW w:w="1984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4C5DC4" w:rsidTr="002A1799">
        <w:tc>
          <w:tcPr>
            <w:tcW w:w="2235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4C5DC4" w:rsidRDefault="004C5DC4" w:rsidP="004C5DC4">
      <w:pPr>
        <w:rPr>
          <w:rFonts w:ascii="Times New Roman" w:hAnsi="Times New Roman" w:cs="Times New Roman"/>
          <w:sz w:val="24"/>
          <w:szCs w:val="24"/>
        </w:rPr>
      </w:pPr>
    </w:p>
    <w:p w:rsidR="004C5DC4" w:rsidRDefault="004C5DC4" w:rsidP="004C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17.03.2016. ievietots Uzaicinājums cenu aptaujai Daugavpils pilsētas Bērnu un jauniešu centra „Jaunība” mājas lapā </w:t>
      </w:r>
      <w:hyperlink r:id="rId4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4C5DC4" w:rsidRDefault="004C5DC4" w:rsidP="004C5DC4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4C5DC4" w:rsidRPr="00D208DF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C4" w:rsidTr="002A1799"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4C5DC4" w:rsidRPr="0052715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C5DC4" w:rsidRDefault="004C5DC4" w:rsidP="004C5DC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4C5DC4" w:rsidRPr="00C922DA" w:rsidRDefault="004C5DC4" w:rsidP="004C5DC4">
      <w:pPr>
        <w:rPr>
          <w:rFonts w:ascii="Times New Roman" w:hAnsi="Times New Roman" w:cs="Times New Roman"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„</w:t>
      </w:r>
      <w:r w:rsidRPr="00C922DA">
        <w:rPr>
          <w:b/>
        </w:rPr>
        <w:t xml:space="preserve"> </w:t>
      </w:r>
      <w:r w:rsidRPr="004C5DC4">
        <w:rPr>
          <w:rFonts w:ascii="Times New Roman" w:hAnsi="Times New Roman" w:cs="Times New Roman"/>
          <w:b/>
          <w:sz w:val="24"/>
          <w:szCs w:val="24"/>
        </w:rPr>
        <w:t>Par akordeona iegādi Daugavpils pilsētas Bērnu un jauniešu centra “Jaunība” akordeonistu ansamblim “Akords”</w:t>
      </w:r>
      <w:r>
        <w:rPr>
          <w:rFonts w:ascii="Times New Roman" w:hAnsi="Times New Roman" w:cs="Times New Roman"/>
          <w:sz w:val="24"/>
          <w:szCs w:val="24"/>
        </w:rPr>
        <w:t>DPBJCJ2016/2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2(divi</w:t>
      </w:r>
      <w:r w:rsidRPr="0011151B">
        <w:rPr>
          <w:rFonts w:ascii="Times New Roman" w:hAnsi="Times New Roman" w:cs="Times New Roman"/>
          <w:sz w:val="24"/>
          <w:szCs w:val="24"/>
        </w:rPr>
        <w:t>)</w:t>
      </w:r>
    </w:p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iesniegšanas datums : 2016.gada 29.marts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4C5DC4" w:rsidRPr="0011151B" w:rsidRDefault="004C5DC4" w:rsidP="004C5D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 xml:space="preserve">Pretendents, kuram piešķirtas tiesības slēgt līgumu un kurš nodrošina  dokumentācijā noradītās prasības un kura piedāvājumā </w:t>
      </w:r>
      <w:r>
        <w:rPr>
          <w:rFonts w:ascii="Times New Roman" w:hAnsi="Times New Roman" w:cs="Times New Roman"/>
          <w:sz w:val="24"/>
          <w:szCs w:val="24"/>
        </w:rPr>
        <w:t>ir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4112"/>
      </w:tblGrid>
      <w:tr w:rsidR="004C5DC4" w:rsidTr="002A1799">
        <w:tc>
          <w:tcPr>
            <w:tcW w:w="4261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vidējā cena par pakalpojumu euro ar PVN </w:t>
            </w:r>
          </w:p>
        </w:tc>
      </w:tr>
      <w:tr w:rsidR="004C5DC4" w:rsidTr="002A1799">
        <w:tc>
          <w:tcPr>
            <w:tcW w:w="4261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“MUZ PRO”Reģ.nr.41503052039</w:t>
            </w:r>
          </w:p>
        </w:tc>
        <w:tc>
          <w:tcPr>
            <w:tcW w:w="4261" w:type="dxa"/>
          </w:tcPr>
          <w:p w:rsidR="004C5DC4" w:rsidRDefault="004C5DC4" w:rsidP="002A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2378.86</w:t>
            </w:r>
          </w:p>
        </w:tc>
      </w:tr>
    </w:tbl>
    <w:p w:rsidR="004C5DC4" w:rsidRPr="00797323" w:rsidRDefault="004C5DC4" w:rsidP="004C5DC4">
      <w:pPr>
        <w:rPr>
          <w:rFonts w:ascii="Times New Roman" w:hAnsi="Times New Roman" w:cs="Times New Roman"/>
          <w:sz w:val="24"/>
          <w:szCs w:val="24"/>
        </w:rPr>
      </w:pPr>
    </w:p>
    <w:p w:rsidR="004C5DC4" w:rsidRDefault="004C5DC4" w:rsidP="004C5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2016.gada 31.marts</w:t>
      </w:r>
    </w:p>
    <w:p w:rsidR="004C5DC4" w:rsidRDefault="004C5DC4" w:rsidP="004C5DC4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4C5DC4" w:rsidRDefault="004C5DC4" w:rsidP="004C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4C5DC4" w:rsidRPr="0011151B" w:rsidRDefault="004C5DC4" w:rsidP="002C2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komisijas sekretāre I. Poga</w:t>
      </w:r>
    </w:p>
    <w:p w:rsidR="004C5DC4" w:rsidRDefault="004C5DC4" w:rsidP="004C5DC4"/>
    <w:p w:rsidR="00303C1F" w:rsidRDefault="00303C1F"/>
    <w:sectPr w:rsidR="00303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1F"/>
    <w:rsid w:val="002C284D"/>
    <w:rsid w:val="00303C1F"/>
    <w:rsid w:val="004C5DC4"/>
    <w:rsid w:val="0065271F"/>
    <w:rsid w:val="006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729B-FD8F-4FB8-81C4-E410D01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DC4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5D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5DC4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Skolotājs</cp:lastModifiedBy>
  <cp:revision>2</cp:revision>
  <dcterms:created xsi:type="dcterms:W3CDTF">2016-04-01T07:43:00Z</dcterms:created>
  <dcterms:modified xsi:type="dcterms:W3CDTF">2016-04-01T07:43:00Z</dcterms:modified>
</cp:coreProperties>
</file>