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5" w:rsidRPr="00BA5081" w:rsidRDefault="00177885" w:rsidP="00177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A5081">
        <w:rPr>
          <w:rFonts w:ascii="Times New Roman" w:hAnsi="Times New Roman" w:cs="Times New Roman"/>
          <w:b/>
          <w:bCs/>
          <w:sz w:val="24"/>
          <w:szCs w:val="24"/>
          <w:lang w:val="lv-LV"/>
        </w:rPr>
        <w:t>Aktualitātes un prioritātes</w:t>
      </w:r>
    </w:p>
    <w:p w:rsidR="00177885" w:rsidRPr="00BA5081" w:rsidRDefault="00177885" w:rsidP="00177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A5081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darbā un interešu izglītībā</w:t>
      </w:r>
    </w:p>
    <w:p w:rsidR="0048294C" w:rsidRPr="00BA5081" w:rsidRDefault="00177885" w:rsidP="001778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A5081">
        <w:rPr>
          <w:rFonts w:ascii="Times New Roman" w:hAnsi="Times New Roman" w:cs="Times New Roman"/>
          <w:b/>
          <w:bCs/>
          <w:sz w:val="24"/>
          <w:szCs w:val="24"/>
          <w:lang w:val="lv-LV"/>
        </w:rPr>
        <w:t>2011./2012.mācību gadā</w:t>
      </w:r>
    </w:p>
    <w:p w:rsidR="00177885" w:rsidRPr="00BA5081" w:rsidRDefault="00177885" w:rsidP="001778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A5081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pilsētā</w:t>
      </w:r>
    </w:p>
    <w:p w:rsidR="00946306" w:rsidRPr="00BA5081" w:rsidRDefault="00946306" w:rsidP="001778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177885" w:rsidRPr="00BA5081" w:rsidRDefault="00177885" w:rsidP="001778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A5081">
        <w:rPr>
          <w:rFonts w:ascii="Times New Roman" w:hAnsi="Times New Roman" w:cs="Times New Roman"/>
          <w:sz w:val="24"/>
          <w:szCs w:val="24"/>
          <w:lang w:val="lv-LV"/>
        </w:rPr>
        <w:t>Lai nodrošinātu pēctecību un tradīciju pārmantojamību audzināšanas darbā un interešu izglītībā</w:t>
      </w:r>
      <w:r w:rsidRPr="00BA5081">
        <w:rPr>
          <w:rFonts w:ascii="Times New Roman" w:hAnsi="Times New Roman" w:cs="Times New Roman"/>
          <w:b/>
          <w:i/>
          <w:sz w:val="24"/>
          <w:szCs w:val="24"/>
          <w:lang w:val="lv-LV"/>
        </w:rPr>
        <w:t>, Valsts izglītības satura centrs</w:t>
      </w:r>
      <w:r w:rsidRPr="00BA5081">
        <w:rPr>
          <w:rFonts w:ascii="Times New Roman" w:hAnsi="Times New Roman" w:cs="Times New Roman"/>
          <w:sz w:val="24"/>
          <w:szCs w:val="24"/>
          <w:lang w:val="lv-LV"/>
        </w:rPr>
        <w:t xml:space="preserve"> 2011./2012.mācību gadā izvirzījis šādas galvenās prioritātes:</w:t>
      </w:r>
    </w:p>
    <w:p w:rsidR="00177885" w:rsidRPr="00BA5081" w:rsidRDefault="00177885" w:rsidP="001778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77885" w:rsidRPr="00BA5081" w:rsidRDefault="00177885" w:rsidP="001778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A5081">
        <w:rPr>
          <w:rFonts w:ascii="Times New Roman" w:hAnsi="Times New Roman" w:cs="Times New Roman"/>
          <w:sz w:val="24"/>
          <w:szCs w:val="24"/>
          <w:lang w:val="lv-LV"/>
        </w:rPr>
        <w:t>• Sekmēt skolēnu nacionālās un valstiskās identitātes un patriotisma nostiprināšanos, radot skolēniem iespējas līdzdalībai tautas tradīciju un kultūrvēsturisk</w:t>
      </w:r>
      <w:bookmarkStart w:id="0" w:name="_GoBack"/>
      <w:bookmarkEnd w:id="0"/>
      <w:r w:rsidRPr="00BA5081">
        <w:rPr>
          <w:rFonts w:ascii="Times New Roman" w:hAnsi="Times New Roman" w:cs="Times New Roman"/>
          <w:sz w:val="24"/>
          <w:szCs w:val="24"/>
          <w:lang w:val="lv-LV"/>
        </w:rPr>
        <w:t>ā mantojuma saglabāšanā un savas skolas, novada/pilsētas sabiedriskās un kultūras dzīves veidošanā,</w:t>
      </w:r>
    </w:p>
    <w:p w:rsidR="00177885" w:rsidRPr="00BA5081" w:rsidRDefault="00177885" w:rsidP="001778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A5081">
        <w:rPr>
          <w:rFonts w:ascii="Times New Roman" w:hAnsi="Times New Roman" w:cs="Times New Roman"/>
          <w:sz w:val="24"/>
          <w:szCs w:val="24"/>
          <w:lang w:val="lv-LV"/>
        </w:rPr>
        <w:t xml:space="preserve">• Veicināt skolēnu atbildību un rīcību saskaņā ar saviem pienākumiem un tiesībām, akcentējot </w:t>
      </w:r>
      <w:proofErr w:type="spellStart"/>
      <w:r w:rsidRPr="00BA5081">
        <w:rPr>
          <w:rFonts w:ascii="Times New Roman" w:hAnsi="Times New Roman" w:cs="Times New Roman"/>
          <w:sz w:val="24"/>
          <w:szCs w:val="24"/>
          <w:lang w:val="lv-LV"/>
        </w:rPr>
        <w:t>cieņpilnu</w:t>
      </w:r>
      <w:proofErr w:type="spellEnd"/>
      <w:r w:rsidRPr="00BA5081">
        <w:rPr>
          <w:rFonts w:ascii="Times New Roman" w:hAnsi="Times New Roman" w:cs="Times New Roman"/>
          <w:sz w:val="24"/>
          <w:szCs w:val="24"/>
          <w:lang w:val="lv-LV"/>
        </w:rPr>
        <w:t xml:space="preserve"> saskarsmi un savstarpējo attiecību kultūru;</w:t>
      </w:r>
    </w:p>
    <w:p w:rsidR="00177885" w:rsidRPr="00BA5081" w:rsidRDefault="00177885" w:rsidP="001778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A5081">
        <w:rPr>
          <w:rFonts w:ascii="Times New Roman" w:hAnsi="Times New Roman" w:cs="Times New Roman"/>
          <w:sz w:val="24"/>
          <w:szCs w:val="24"/>
          <w:lang w:val="lv-LV"/>
        </w:rPr>
        <w:t>• Aktualizēt skolēnu pašpārvalžu lomu izglītības iestādes darbībā un skolas vides veidošanā;</w:t>
      </w:r>
    </w:p>
    <w:p w:rsidR="00177885" w:rsidRPr="00BA5081" w:rsidRDefault="00177885" w:rsidP="001778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A5081">
        <w:rPr>
          <w:rFonts w:ascii="Times New Roman" w:hAnsi="Times New Roman" w:cs="Times New Roman"/>
          <w:sz w:val="24"/>
          <w:szCs w:val="24"/>
          <w:lang w:val="lv-LV"/>
        </w:rPr>
        <w:t>• Rosināt skolēnus iesaistīties labdarībā un brīvprātīgo kustībā, veicinot paaudžu sadarbību un vienotību sabiedrībā.</w:t>
      </w:r>
    </w:p>
    <w:p w:rsidR="00177885" w:rsidRPr="00BA5081" w:rsidRDefault="00177885" w:rsidP="001778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77885" w:rsidRPr="00BA5081" w:rsidRDefault="00177885" w:rsidP="001778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A5081">
        <w:rPr>
          <w:rFonts w:ascii="Times New Roman" w:hAnsi="Times New Roman" w:cs="Times New Roman"/>
          <w:sz w:val="24"/>
          <w:szCs w:val="24"/>
          <w:lang w:val="lv-LV"/>
        </w:rPr>
        <w:t xml:space="preserve">Balstoties uz šim prioritātēm, 2011./2012.mācību  gadā </w:t>
      </w:r>
      <w:r w:rsidRPr="00BA5081">
        <w:rPr>
          <w:rFonts w:ascii="Times New Roman" w:hAnsi="Times New Roman" w:cs="Times New Roman"/>
          <w:b/>
          <w:i/>
          <w:sz w:val="24"/>
          <w:szCs w:val="24"/>
          <w:u w:val="single"/>
          <w:lang w:val="lv-LV"/>
        </w:rPr>
        <w:t>Daugavpils pilsētā</w:t>
      </w:r>
      <w:r w:rsidRPr="00BA5081">
        <w:rPr>
          <w:rFonts w:ascii="Times New Roman" w:hAnsi="Times New Roman" w:cs="Times New Roman"/>
          <w:sz w:val="24"/>
          <w:szCs w:val="24"/>
          <w:lang w:val="lv-LV"/>
        </w:rPr>
        <w:t xml:space="preserve"> audzināšanas darbā tiek izvirzītas </w:t>
      </w:r>
      <w:r w:rsidR="00946306" w:rsidRPr="00BA5081">
        <w:rPr>
          <w:rFonts w:ascii="Times New Roman" w:hAnsi="Times New Roman" w:cs="Times New Roman"/>
          <w:sz w:val="24"/>
          <w:szCs w:val="24"/>
          <w:lang w:val="lv-LV"/>
        </w:rPr>
        <w:t xml:space="preserve">šādas </w:t>
      </w:r>
      <w:r w:rsidRPr="00BA5081">
        <w:rPr>
          <w:rFonts w:ascii="Times New Roman" w:hAnsi="Times New Roman" w:cs="Times New Roman"/>
          <w:b/>
          <w:i/>
          <w:sz w:val="24"/>
          <w:szCs w:val="24"/>
          <w:lang w:val="lv-LV"/>
        </w:rPr>
        <w:t>galvenās darba prioritātes</w:t>
      </w:r>
      <w:r w:rsidRPr="00BA5081">
        <w:rPr>
          <w:rFonts w:ascii="Times New Roman" w:hAnsi="Times New Roman" w:cs="Times New Roman"/>
          <w:sz w:val="24"/>
          <w:szCs w:val="24"/>
          <w:lang w:val="lv-LV"/>
        </w:rPr>
        <w:t xml:space="preserve"> :</w:t>
      </w:r>
    </w:p>
    <w:p w:rsidR="00946306" w:rsidRPr="00BA5081" w:rsidRDefault="00946306" w:rsidP="001778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A5081">
        <w:rPr>
          <w:rFonts w:ascii="Times New Roman" w:hAnsi="Times New Roman" w:cs="Times New Roman"/>
          <w:sz w:val="24"/>
          <w:szCs w:val="24"/>
          <w:lang w:val="lv-LV"/>
        </w:rPr>
        <w:t>Turpināt pilnveidot, popularizēt humāno pedagoģiju pilsētas skolas un izzināt,  apkopot labāko darba pieredzi humānajā pedagoģijā, veicinot sadarbību ar mūsu valsts un citu valstu ( Lietuvas, Igaunijas, Krievijas)  skolām.</w:t>
      </w:r>
    </w:p>
    <w:p w:rsidR="00177885" w:rsidRPr="00BA5081" w:rsidRDefault="00946306" w:rsidP="001778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A5081">
        <w:rPr>
          <w:rFonts w:ascii="Times New Roman" w:hAnsi="Times New Roman" w:cs="Times New Roman"/>
          <w:sz w:val="24"/>
          <w:szCs w:val="24"/>
          <w:lang w:val="lv-LV"/>
        </w:rPr>
        <w:t xml:space="preserve">Aktualizēt un veicināt izglītojamo izpētes darbu pilsētas skolās un nodrošināt skolēnu individuālo spēju attīstīšanu.  </w:t>
      </w:r>
    </w:p>
    <w:p w:rsidR="00946306" w:rsidRPr="00BA5081" w:rsidRDefault="00946306" w:rsidP="001778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A5081">
        <w:rPr>
          <w:rFonts w:ascii="Times New Roman" w:hAnsi="Times New Roman" w:cs="Times New Roman"/>
          <w:sz w:val="24"/>
          <w:szCs w:val="24"/>
          <w:lang w:val="lv-LV"/>
        </w:rPr>
        <w:t>Pilnveidot un aktualizēt interešu izglītības programmas, ievērojot VISC ieteikumus.</w:t>
      </w:r>
    </w:p>
    <w:sectPr w:rsidR="00946306" w:rsidRPr="00BA5081" w:rsidSect="00177885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24C4"/>
    <w:multiLevelType w:val="hybridMultilevel"/>
    <w:tmpl w:val="5F3CD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5"/>
    <w:rsid w:val="00177885"/>
    <w:rsid w:val="0048294C"/>
    <w:rsid w:val="00946306"/>
    <w:rsid w:val="00BA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2011-09-07T11:55:00Z</dcterms:created>
  <dcterms:modified xsi:type="dcterms:W3CDTF">2011-12-01T13:40:00Z</dcterms:modified>
</cp:coreProperties>
</file>